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E44F" w14:textId="77777777" w:rsidR="006D64B4" w:rsidRDefault="006D64B4">
      <w:pPr>
        <w:jc w:val="center"/>
        <w:rPr>
          <w:b/>
          <w:color w:val="00B050"/>
          <w:sz w:val="32"/>
        </w:rPr>
      </w:pPr>
      <w:r>
        <w:fldChar w:fldCharType="begin"/>
      </w:r>
      <w:r w:rsidR="00343E35">
        <w:instrText>HYPERLINK "http://www.minnietheclownparties.co.uk/"</w:instrText>
      </w:r>
      <w:r>
        <w:fldChar w:fldCharType="separate"/>
      </w:r>
      <w:r w:rsidR="00861064">
        <w:rPr>
          <w:rStyle w:val="wsite-logo1"/>
          <w:rFonts w:ascii="Comic Sans MS" w:hAnsi="Comic Sans MS" w:cs="Arial"/>
          <w:color w:val="7030A0"/>
          <w:sz w:val="66"/>
        </w:rPr>
        <w:t xml:space="preserve">Minnie </w:t>
      </w:r>
      <w:r>
        <w:rPr>
          <w:rStyle w:val="wsite-logo1"/>
          <w:rFonts w:ascii="Comic Sans MS" w:hAnsi="Comic Sans MS" w:cs="Arial"/>
          <w:color w:val="7030A0"/>
          <w:sz w:val="66"/>
        </w:rPr>
        <w:t>The Clown Parties :)</w:t>
      </w:r>
      <w:r>
        <w:fldChar w:fldCharType="end"/>
      </w:r>
      <w:r>
        <w:rPr>
          <w:rStyle w:val="style33"/>
          <w:rFonts w:ascii="Freestyle Script" w:hAnsi="Freestyle Script"/>
          <w:sz w:val="96"/>
        </w:rPr>
        <w:br/>
      </w:r>
      <w:r>
        <w:rPr>
          <w:b/>
          <w:color w:val="00B050"/>
          <w:sz w:val="32"/>
        </w:rPr>
        <w:t>Booking Form</w:t>
      </w:r>
    </w:p>
    <w:p w14:paraId="26DF734F" w14:textId="77777777" w:rsidR="006D64B4" w:rsidRDefault="006D64B4">
      <w:pPr>
        <w:jc w:val="center"/>
      </w:pPr>
      <w:r>
        <w:rPr>
          <w:rFonts w:cs="Arial"/>
        </w:rPr>
        <w:t xml:space="preserve">When proceeding to a booking, secured by paying a non-refundable deposit of £50, you agree to and accept the terms </w:t>
      </w:r>
      <w:r>
        <w:rPr>
          <w:rFonts w:cs="Arial"/>
        </w:rPr>
        <w:br/>
        <w:t xml:space="preserve">of service listed below. This will form a contract between you and </w:t>
      </w:r>
      <w:r w:rsidR="00605A08">
        <w:t xml:space="preserve">&amp; </w:t>
      </w:r>
      <w:hyperlink r:id="rId5" w:history="1">
        <w:r w:rsidR="00605A08">
          <w:rPr>
            <w:rStyle w:val="wsite-logo1"/>
            <w:rFonts w:ascii="Comic Sans MS" w:hAnsi="Comic Sans MS"/>
            <w:b/>
            <w:color w:val="0E2926"/>
            <w:sz w:val="20"/>
          </w:rPr>
          <w:t>Minnie Entertainment Limited</w:t>
        </w:r>
        <w:r w:rsidR="00605A08">
          <w:rPr>
            <w:rStyle w:val="wsite-logo1"/>
            <w:rFonts w:ascii="Comic Sans MS" w:hAnsi="Comic Sans MS"/>
            <w:color w:val="0E2926"/>
            <w:sz w:val="20"/>
          </w:rPr>
          <w:t xml:space="preserve"> </w:t>
        </w:r>
      </w:hyperlink>
    </w:p>
    <w:tbl>
      <w:tblPr>
        <w:tblW w:w="10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04"/>
        <w:gridCol w:w="3545"/>
        <w:gridCol w:w="567"/>
        <w:gridCol w:w="1561"/>
        <w:gridCol w:w="2518"/>
      </w:tblGrid>
      <w:tr w:rsidR="001F7C2B" w14:paraId="6552D4AB" w14:textId="77777777" w:rsidTr="001F7C2B">
        <w:tc>
          <w:tcPr>
            <w:tcW w:w="10995" w:type="dxa"/>
            <w:gridSpan w:val="5"/>
            <w:tcBorders>
              <w:top w:val="single" w:sz="4" w:space="0" w:color="000000"/>
              <w:left w:val="single" w:sz="4" w:space="0" w:color="000000"/>
              <w:bottom w:val="single" w:sz="4" w:space="0" w:color="000000"/>
              <w:right w:val="single" w:sz="4" w:space="0" w:color="000000"/>
            </w:tcBorders>
            <w:hideMark/>
          </w:tcPr>
          <w:p w14:paraId="6557688D" w14:textId="77777777" w:rsidR="001F7C2B" w:rsidRPr="001F7C2B" w:rsidRDefault="001F7C2B">
            <w:pPr>
              <w:jc w:val="center"/>
              <w:rPr>
                <w:rFonts w:ascii="Cambria" w:hAnsi="Cambria"/>
                <w:b/>
                <w:noProof/>
                <w:sz w:val="20"/>
                <w:lang w:val="en-GB" w:eastAsia="en-GB"/>
              </w:rPr>
            </w:pPr>
            <w:r w:rsidRPr="001F7C2B">
              <w:rPr>
                <w:rFonts w:ascii="Cambria" w:hAnsi="Cambria"/>
                <w:b/>
                <w:noProof/>
                <w:sz w:val="20"/>
                <w:lang w:eastAsia="en-GB"/>
              </w:rPr>
              <w:t>CONTACT DETAILS</w:t>
            </w:r>
          </w:p>
        </w:tc>
      </w:tr>
      <w:tr w:rsidR="001F7C2B" w14:paraId="066D2A91"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35B59018" w14:textId="77777777" w:rsidR="001F7C2B" w:rsidRPr="001F7C2B" w:rsidRDefault="001F7C2B">
            <w:pPr>
              <w:rPr>
                <w:rFonts w:ascii="Cambria" w:hAnsi="Cambria"/>
                <w:b/>
                <w:noProof/>
                <w:sz w:val="20"/>
              </w:rPr>
            </w:pPr>
            <w:r w:rsidRPr="001F7C2B">
              <w:rPr>
                <w:rFonts w:ascii="Cambria" w:hAnsi="Cambria"/>
                <w:b/>
                <w:noProof/>
                <w:sz w:val="20"/>
                <w:lang w:eastAsia="en-GB"/>
              </w:rPr>
              <w:t>Contact Name:</w:t>
            </w:r>
          </w:p>
        </w:tc>
        <w:tc>
          <w:tcPr>
            <w:tcW w:w="8191" w:type="dxa"/>
            <w:gridSpan w:val="4"/>
            <w:tcBorders>
              <w:top w:val="single" w:sz="4" w:space="0" w:color="000000"/>
              <w:left w:val="single" w:sz="4" w:space="0" w:color="000000"/>
              <w:bottom w:val="single" w:sz="4" w:space="0" w:color="000000"/>
              <w:right w:val="single" w:sz="4" w:space="0" w:color="000000"/>
            </w:tcBorders>
          </w:tcPr>
          <w:p w14:paraId="1165B8BF" w14:textId="77777777" w:rsidR="001F7C2B" w:rsidRPr="001F7C2B" w:rsidRDefault="001F7C2B">
            <w:pPr>
              <w:rPr>
                <w:rFonts w:ascii="Cambria" w:hAnsi="Cambria"/>
                <w:noProof/>
                <w:sz w:val="20"/>
                <w:lang w:val="en-GB" w:eastAsia="en-GB"/>
              </w:rPr>
            </w:pPr>
          </w:p>
        </w:tc>
      </w:tr>
      <w:tr w:rsidR="001F7C2B" w14:paraId="62C1791B"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2506B27A"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Organisation:</w:t>
            </w:r>
          </w:p>
        </w:tc>
        <w:tc>
          <w:tcPr>
            <w:tcW w:w="8191" w:type="dxa"/>
            <w:gridSpan w:val="4"/>
            <w:tcBorders>
              <w:top w:val="single" w:sz="4" w:space="0" w:color="000000"/>
              <w:left w:val="single" w:sz="4" w:space="0" w:color="000000"/>
              <w:bottom w:val="single" w:sz="4" w:space="0" w:color="000000"/>
              <w:right w:val="single" w:sz="4" w:space="0" w:color="000000"/>
            </w:tcBorders>
          </w:tcPr>
          <w:p w14:paraId="0CF9B5D6" w14:textId="77777777" w:rsidR="001F7C2B" w:rsidRPr="001F7C2B" w:rsidRDefault="001F7C2B">
            <w:pPr>
              <w:rPr>
                <w:rFonts w:ascii="Cambria" w:hAnsi="Cambria"/>
                <w:noProof/>
                <w:sz w:val="20"/>
                <w:lang w:eastAsia="en-GB"/>
              </w:rPr>
            </w:pPr>
          </w:p>
        </w:tc>
      </w:tr>
      <w:tr w:rsidR="001F7C2B" w14:paraId="5D3E9A38"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334FDAA6"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Email:</w:t>
            </w:r>
          </w:p>
        </w:tc>
        <w:tc>
          <w:tcPr>
            <w:tcW w:w="4112" w:type="dxa"/>
            <w:gridSpan w:val="2"/>
            <w:tcBorders>
              <w:top w:val="single" w:sz="4" w:space="0" w:color="000000"/>
              <w:left w:val="single" w:sz="4" w:space="0" w:color="000000"/>
              <w:bottom w:val="single" w:sz="4" w:space="0" w:color="000000"/>
              <w:right w:val="single" w:sz="4" w:space="0" w:color="000000"/>
            </w:tcBorders>
          </w:tcPr>
          <w:p w14:paraId="1983E3FB" w14:textId="77777777" w:rsidR="001F7C2B" w:rsidRPr="001F7C2B" w:rsidRDefault="001F7C2B">
            <w:pPr>
              <w:rPr>
                <w:rFonts w:ascii="Cambria" w:hAnsi="Cambria"/>
                <w:noProof/>
                <w:sz w:val="20"/>
                <w:lang w:eastAsia="en-GB"/>
              </w:rPr>
            </w:pPr>
          </w:p>
        </w:tc>
        <w:tc>
          <w:tcPr>
            <w:tcW w:w="1561" w:type="dxa"/>
            <w:tcBorders>
              <w:top w:val="single" w:sz="4" w:space="0" w:color="000000"/>
              <w:left w:val="single" w:sz="4" w:space="0" w:color="000000"/>
              <w:bottom w:val="single" w:sz="4" w:space="0" w:color="000000"/>
              <w:right w:val="single" w:sz="4" w:space="0" w:color="000000"/>
            </w:tcBorders>
            <w:hideMark/>
          </w:tcPr>
          <w:p w14:paraId="73CDC735"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Mobile:</w:t>
            </w:r>
          </w:p>
        </w:tc>
        <w:tc>
          <w:tcPr>
            <w:tcW w:w="2518" w:type="dxa"/>
            <w:tcBorders>
              <w:top w:val="single" w:sz="4" w:space="0" w:color="000000"/>
              <w:left w:val="single" w:sz="4" w:space="0" w:color="000000"/>
              <w:bottom w:val="single" w:sz="4" w:space="0" w:color="000000"/>
              <w:right w:val="single" w:sz="4" w:space="0" w:color="000000"/>
            </w:tcBorders>
          </w:tcPr>
          <w:p w14:paraId="386030D8" w14:textId="77777777" w:rsidR="001F7C2B" w:rsidRPr="001F7C2B" w:rsidRDefault="001F7C2B">
            <w:pPr>
              <w:rPr>
                <w:rFonts w:ascii="Cambria" w:hAnsi="Cambria"/>
                <w:noProof/>
                <w:sz w:val="20"/>
                <w:lang w:eastAsia="en-GB"/>
              </w:rPr>
            </w:pPr>
          </w:p>
        </w:tc>
      </w:tr>
      <w:tr w:rsidR="001F7C2B" w14:paraId="05015F6C" w14:textId="77777777" w:rsidTr="001F7C2B">
        <w:tc>
          <w:tcPr>
            <w:tcW w:w="10995" w:type="dxa"/>
            <w:gridSpan w:val="5"/>
            <w:tcBorders>
              <w:top w:val="single" w:sz="4" w:space="0" w:color="000000"/>
              <w:left w:val="single" w:sz="4" w:space="0" w:color="000000"/>
              <w:bottom w:val="single" w:sz="4" w:space="0" w:color="000000"/>
              <w:right w:val="single" w:sz="4" w:space="0" w:color="000000"/>
            </w:tcBorders>
            <w:hideMark/>
          </w:tcPr>
          <w:p w14:paraId="317F8AEC" w14:textId="77777777" w:rsidR="001F7C2B" w:rsidRPr="001F7C2B" w:rsidRDefault="001F7C2B">
            <w:pPr>
              <w:jc w:val="center"/>
              <w:rPr>
                <w:rFonts w:ascii="Cambria" w:hAnsi="Cambria"/>
                <w:b/>
                <w:noProof/>
                <w:sz w:val="20"/>
                <w:lang w:eastAsia="en-GB"/>
              </w:rPr>
            </w:pPr>
            <w:r w:rsidRPr="001F7C2B">
              <w:rPr>
                <w:rFonts w:ascii="Cambria" w:hAnsi="Cambria"/>
                <w:b/>
                <w:noProof/>
                <w:sz w:val="20"/>
                <w:lang w:eastAsia="en-GB"/>
              </w:rPr>
              <w:t>EVENT DETAILS</w:t>
            </w:r>
          </w:p>
        </w:tc>
      </w:tr>
      <w:tr w:rsidR="001F7C2B" w14:paraId="417638CC"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20B663FD"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Character:</w:t>
            </w:r>
          </w:p>
        </w:tc>
        <w:tc>
          <w:tcPr>
            <w:tcW w:w="4112" w:type="dxa"/>
            <w:gridSpan w:val="2"/>
            <w:tcBorders>
              <w:top w:val="single" w:sz="4" w:space="0" w:color="000000"/>
              <w:left w:val="single" w:sz="4" w:space="0" w:color="000000"/>
              <w:bottom w:val="single" w:sz="4" w:space="0" w:color="000000"/>
              <w:right w:val="single" w:sz="4" w:space="0" w:color="000000"/>
            </w:tcBorders>
          </w:tcPr>
          <w:p w14:paraId="1026ABC4" w14:textId="77777777" w:rsidR="001F7C2B" w:rsidRPr="001F7C2B" w:rsidRDefault="001F7C2B">
            <w:pPr>
              <w:rPr>
                <w:rFonts w:ascii="Cambria" w:hAnsi="Cambria"/>
                <w:noProof/>
                <w:sz w:val="20"/>
                <w:lang w:eastAsia="en-GB"/>
              </w:rPr>
            </w:pPr>
          </w:p>
        </w:tc>
        <w:tc>
          <w:tcPr>
            <w:tcW w:w="1561" w:type="dxa"/>
            <w:tcBorders>
              <w:top w:val="single" w:sz="4" w:space="0" w:color="000000"/>
              <w:left w:val="single" w:sz="4" w:space="0" w:color="000000"/>
              <w:bottom w:val="single" w:sz="4" w:space="0" w:color="000000"/>
              <w:right w:val="single" w:sz="4" w:space="0" w:color="000000"/>
            </w:tcBorders>
            <w:hideMark/>
          </w:tcPr>
          <w:p w14:paraId="3698434A"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Child's Age:</w:t>
            </w:r>
          </w:p>
        </w:tc>
        <w:tc>
          <w:tcPr>
            <w:tcW w:w="2518" w:type="dxa"/>
            <w:tcBorders>
              <w:top w:val="single" w:sz="4" w:space="0" w:color="000000"/>
              <w:left w:val="single" w:sz="4" w:space="0" w:color="000000"/>
              <w:bottom w:val="single" w:sz="4" w:space="0" w:color="000000"/>
              <w:right w:val="single" w:sz="4" w:space="0" w:color="000000"/>
            </w:tcBorders>
          </w:tcPr>
          <w:p w14:paraId="0A5A337F" w14:textId="77777777" w:rsidR="001F7C2B" w:rsidRPr="001F7C2B" w:rsidRDefault="001F7C2B">
            <w:pPr>
              <w:rPr>
                <w:rFonts w:ascii="Cambria" w:hAnsi="Cambria"/>
                <w:noProof/>
                <w:sz w:val="20"/>
                <w:lang w:eastAsia="en-GB"/>
              </w:rPr>
            </w:pPr>
          </w:p>
        </w:tc>
      </w:tr>
      <w:tr w:rsidR="001F7C2B" w14:paraId="44B18364" w14:textId="77777777" w:rsidTr="001F7C2B">
        <w:trPr>
          <w:trHeight w:val="70"/>
        </w:trPr>
        <w:tc>
          <w:tcPr>
            <w:tcW w:w="2804" w:type="dxa"/>
            <w:tcBorders>
              <w:top w:val="single" w:sz="4" w:space="0" w:color="000000"/>
              <w:left w:val="single" w:sz="4" w:space="0" w:color="000000"/>
              <w:bottom w:val="single" w:sz="4" w:space="0" w:color="000000"/>
              <w:right w:val="single" w:sz="4" w:space="0" w:color="000000"/>
            </w:tcBorders>
            <w:hideMark/>
          </w:tcPr>
          <w:p w14:paraId="6F6DC3A5"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Child’s Name:</w:t>
            </w:r>
          </w:p>
        </w:tc>
        <w:tc>
          <w:tcPr>
            <w:tcW w:w="4112" w:type="dxa"/>
            <w:gridSpan w:val="2"/>
            <w:tcBorders>
              <w:top w:val="single" w:sz="4" w:space="0" w:color="000000"/>
              <w:left w:val="single" w:sz="4" w:space="0" w:color="000000"/>
              <w:bottom w:val="single" w:sz="4" w:space="0" w:color="000000"/>
              <w:right w:val="single" w:sz="4" w:space="0" w:color="000000"/>
            </w:tcBorders>
          </w:tcPr>
          <w:p w14:paraId="60F79377" w14:textId="77777777" w:rsidR="001F7C2B" w:rsidRPr="001F7C2B" w:rsidRDefault="001F7C2B">
            <w:pPr>
              <w:rPr>
                <w:rFonts w:ascii="Cambria" w:hAnsi="Cambria"/>
                <w:noProof/>
                <w:sz w:val="20"/>
                <w:lang w:eastAsia="en-GB"/>
              </w:rPr>
            </w:pPr>
          </w:p>
        </w:tc>
        <w:tc>
          <w:tcPr>
            <w:tcW w:w="1561" w:type="dxa"/>
            <w:tcBorders>
              <w:top w:val="single" w:sz="4" w:space="0" w:color="000000"/>
              <w:left w:val="single" w:sz="4" w:space="0" w:color="000000"/>
              <w:bottom w:val="single" w:sz="4" w:space="0" w:color="000000"/>
              <w:right w:val="single" w:sz="4" w:space="0" w:color="000000"/>
            </w:tcBorders>
            <w:hideMark/>
          </w:tcPr>
          <w:p w14:paraId="14E12642"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Age Range:</w:t>
            </w:r>
          </w:p>
        </w:tc>
        <w:tc>
          <w:tcPr>
            <w:tcW w:w="2518" w:type="dxa"/>
            <w:tcBorders>
              <w:top w:val="single" w:sz="4" w:space="0" w:color="000000"/>
              <w:left w:val="single" w:sz="4" w:space="0" w:color="000000"/>
              <w:bottom w:val="single" w:sz="4" w:space="0" w:color="000000"/>
              <w:right w:val="single" w:sz="4" w:space="0" w:color="000000"/>
            </w:tcBorders>
          </w:tcPr>
          <w:p w14:paraId="1C856647" w14:textId="77777777" w:rsidR="001F7C2B" w:rsidRPr="001F7C2B" w:rsidRDefault="001F7C2B">
            <w:pPr>
              <w:rPr>
                <w:rFonts w:ascii="Cambria" w:hAnsi="Cambria"/>
                <w:noProof/>
                <w:sz w:val="20"/>
                <w:lang w:eastAsia="en-GB"/>
              </w:rPr>
            </w:pPr>
          </w:p>
        </w:tc>
      </w:tr>
      <w:tr w:rsidR="001F7C2B" w14:paraId="46707246"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690A65BF"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No. of Children:</w:t>
            </w:r>
          </w:p>
        </w:tc>
        <w:tc>
          <w:tcPr>
            <w:tcW w:w="4112" w:type="dxa"/>
            <w:gridSpan w:val="2"/>
            <w:tcBorders>
              <w:top w:val="single" w:sz="4" w:space="0" w:color="000000"/>
              <w:left w:val="single" w:sz="4" w:space="0" w:color="000000"/>
              <w:bottom w:val="single" w:sz="4" w:space="0" w:color="000000"/>
              <w:right w:val="single" w:sz="4" w:space="0" w:color="000000"/>
            </w:tcBorders>
          </w:tcPr>
          <w:p w14:paraId="4EEE4918" w14:textId="77777777" w:rsidR="001F7C2B" w:rsidRPr="001F7C2B" w:rsidRDefault="001F7C2B">
            <w:pPr>
              <w:rPr>
                <w:rFonts w:ascii="Cambria" w:hAnsi="Cambria"/>
                <w:noProof/>
                <w:sz w:val="20"/>
                <w:lang w:eastAsia="en-GB"/>
              </w:rPr>
            </w:pPr>
          </w:p>
        </w:tc>
        <w:tc>
          <w:tcPr>
            <w:tcW w:w="1561" w:type="dxa"/>
            <w:tcBorders>
              <w:top w:val="single" w:sz="4" w:space="0" w:color="000000"/>
              <w:left w:val="single" w:sz="4" w:space="0" w:color="000000"/>
              <w:bottom w:val="single" w:sz="4" w:space="0" w:color="000000"/>
              <w:right w:val="single" w:sz="4" w:space="0" w:color="000000"/>
            </w:tcBorders>
            <w:hideMark/>
          </w:tcPr>
          <w:p w14:paraId="26770F76"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Date of Party:</w:t>
            </w:r>
          </w:p>
        </w:tc>
        <w:tc>
          <w:tcPr>
            <w:tcW w:w="2518" w:type="dxa"/>
            <w:tcBorders>
              <w:top w:val="single" w:sz="4" w:space="0" w:color="000000"/>
              <w:left w:val="single" w:sz="4" w:space="0" w:color="000000"/>
              <w:bottom w:val="single" w:sz="4" w:space="0" w:color="000000"/>
              <w:right w:val="single" w:sz="4" w:space="0" w:color="000000"/>
            </w:tcBorders>
          </w:tcPr>
          <w:p w14:paraId="4098F15E" w14:textId="77777777" w:rsidR="001F7C2B" w:rsidRPr="001F7C2B" w:rsidRDefault="001F7C2B">
            <w:pPr>
              <w:rPr>
                <w:rFonts w:ascii="Cambria" w:hAnsi="Cambria"/>
                <w:noProof/>
                <w:sz w:val="20"/>
                <w:lang w:eastAsia="en-GB"/>
              </w:rPr>
            </w:pPr>
          </w:p>
        </w:tc>
      </w:tr>
      <w:tr w:rsidR="001F7C2B" w14:paraId="20EB878C"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62DCBA13"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Party Package/Length/Cost:</w:t>
            </w:r>
          </w:p>
        </w:tc>
        <w:tc>
          <w:tcPr>
            <w:tcW w:w="8191" w:type="dxa"/>
            <w:gridSpan w:val="4"/>
            <w:tcBorders>
              <w:top w:val="single" w:sz="4" w:space="0" w:color="000000"/>
              <w:left w:val="single" w:sz="4" w:space="0" w:color="000000"/>
              <w:bottom w:val="single" w:sz="4" w:space="0" w:color="000000"/>
              <w:right w:val="single" w:sz="4" w:space="0" w:color="000000"/>
            </w:tcBorders>
          </w:tcPr>
          <w:p w14:paraId="48DB5227" w14:textId="77777777" w:rsidR="001F7C2B" w:rsidRPr="001F7C2B" w:rsidRDefault="001F7C2B">
            <w:pPr>
              <w:rPr>
                <w:rFonts w:ascii="Cambria" w:hAnsi="Cambria"/>
                <w:noProof/>
                <w:sz w:val="20"/>
                <w:lang w:eastAsia="en-GB"/>
              </w:rPr>
            </w:pPr>
          </w:p>
        </w:tc>
      </w:tr>
      <w:tr w:rsidR="001F7C2B" w14:paraId="1F553A31"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06BBD67C"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Any Special Requests/ Helpful or Important Information we should know about</w:t>
            </w:r>
          </w:p>
        </w:tc>
        <w:tc>
          <w:tcPr>
            <w:tcW w:w="8191" w:type="dxa"/>
            <w:gridSpan w:val="4"/>
            <w:tcBorders>
              <w:top w:val="single" w:sz="4" w:space="0" w:color="000000"/>
              <w:left w:val="single" w:sz="4" w:space="0" w:color="000000"/>
              <w:bottom w:val="single" w:sz="4" w:space="0" w:color="000000"/>
              <w:right w:val="single" w:sz="4" w:space="0" w:color="000000"/>
            </w:tcBorders>
          </w:tcPr>
          <w:p w14:paraId="6F20179B" w14:textId="77777777" w:rsidR="001F7C2B" w:rsidRDefault="001F7C2B">
            <w:pPr>
              <w:rPr>
                <w:noProof/>
                <w:lang w:eastAsia="en-GB"/>
              </w:rPr>
            </w:pPr>
          </w:p>
          <w:p w14:paraId="3D3676DE" w14:textId="77777777" w:rsidR="00424DC1" w:rsidRPr="001F7C2B" w:rsidRDefault="00424DC1">
            <w:pPr>
              <w:rPr>
                <w:noProof/>
                <w:lang w:eastAsia="en-GB"/>
              </w:rPr>
            </w:pPr>
          </w:p>
          <w:p w14:paraId="6D7AE94E" w14:textId="77777777" w:rsidR="001F7C2B" w:rsidRPr="00424DC1" w:rsidRDefault="001F7C2B">
            <w:pPr>
              <w:rPr>
                <w:i/>
                <w:iCs/>
                <w:noProof/>
                <w:lang w:eastAsia="en-GB"/>
              </w:rPr>
            </w:pPr>
            <w:r w:rsidRPr="00424DC1">
              <w:rPr>
                <w:i/>
                <w:iCs/>
                <w:noProof/>
                <w:lang w:eastAsia="en-GB"/>
              </w:rPr>
              <w:t>Parties at Park: Please note, It is the responsibility of the event organiser to arrange a meeting location at an entrance to the park at a set time and walk the entertainer in to the party location. The entertainer will wait for 20 mins maximum if they can’t get a hold of the organiser on the phone. The entertainer is likely to be carrying lots of equipment and be in a costume, so we will not ‘search for the party.’</w:t>
            </w:r>
          </w:p>
        </w:tc>
      </w:tr>
      <w:tr w:rsidR="001F7C2B" w14:paraId="3F283111"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23A63029"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Event Address:</w:t>
            </w:r>
          </w:p>
        </w:tc>
        <w:tc>
          <w:tcPr>
            <w:tcW w:w="8191" w:type="dxa"/>
            <w:gridSpan w:val="4"/>
            <w:tcBorders>
              <w:top w:val="single" w:sz="4" w:space="0" w:color="000000"/>
              <w:left w:val="single" w:sz="4" w:space="0" w:color="000000"/>
              <w:bottom w:val="single" w:sz="4" w:space="0" w:color="000000"/>
              <w:right w:val="single" w:sz="4" w:space="0" w:color="000000"/>
            </w:tcBorders>
          </w:tcPr>
          <w:p w14:paraId="39925DE0" w14:textId="77777777" w:rsidR="001F7C2B" w:rsidRPr="001F7C2B" w:rsidRDefault="001F7C2B">
            <w:pPr>
              <w:rPr>
                <w:rFonts w:ascii="Cambria" w:hAnsi="Cambria"/>
                <w:noProof/>
                <w:sz w:val="20"/>
                <w:lang w:eastAsia="en-GB"/>
              </w:rPr>
            </w:pPr>
          </w:p>
        </w:tc>
      </w:tr>
      <w:tr w:rsidR="001F7C2B" w14:paraId="6F87B5D9" w14:textId="77777777" w:rsidTr="001F7C2B">
        <w:tc>
          <w:tcPr>
            <w:tcW w:w="2804" w:type="dxa"/>
            <w:tcBorders>
              <w:top w:val="single" w:sz="4" w:space="0" w:color="000000"/>
              <w:left w:val="single" w:sz="4" w:space="0" w:color="000000"/>
              <w:bottom w:val="single" w:sz="4" w:space="0" w:color="000000"/>
              <w:right w:val="single" w:sz="4" w:space="0" w:color="000000"/>
            </w:tcBorders>
            <w:hideMark/>
          </w:tcPr>
          <w:p w14:paraId="03EF3917"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Postcode:</w:t>
            </w:r>
          </w:p>
        </w:tc>
        <w:tc>
          <w:tcPr>
            <w:tcW w:w="4112" w:type="dxa"/>
            <w:gridSpan w:val="2"/>
            <w:tcBorders>
              <w:top w:val="single" w:sz="4" w:space="0" w:color="000000"/>
              <w:left w:val="single" w:sz="4" w:space="0" w:color="000000"/>
              <w:bottom w:val="single" w:sz="4" w:space="0" w:color="000000"/>
              <w:right w:val="single" w:sz="4" w:space="0" w:color="000000"/>
            </w:tcBorders>
          </w:tcPr>
          <w:p w14:paraId="0B6DC7A7" w14:textId="77777777" w:rsidR="001F7C2B" w:rsidRPr="001F7C2B" w:rsidRDefault="001F7C2B">
            <w:pPr>
              <w:rPr>
                <w:rFonts w:ascii="Cambria" w:hAnsi="Cambria"/>
                <w:noProof/>
                <w:sz w:val="20"/>
                <w:lang w:eastAsia="en-GB"/>
              </w:rPr>
            </w:pPr>
          </w:p>
        </w:tc>
        <w:tc>
          <w:tcPr>
            <w:tcW w:w="1561" w:type="dxa"/>
            <w:tcBorders>
              <w:top w:val="single" w:sz="4" w:space="0" w:color="000000"/>
              <w:left w:val="single" w:sz="4" w:space="0" w:color="000000"/>
              <w:bottom w:val="single" w:sz="4" w:space="0" w:color="000000"/>
              <w:right w:val="single" w:sz="4" w:space="0" w:color="000000"/>
            </w:tcBorders>
            <w:hideMark/>
          </w:tcPr>
          <w:p w14:paraId="0D911029"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Time of Party:</w:t>
            </w:r>
          </w:p>
        </w:tc>
        <w:tc>
          <w:tcPr>
            <w:tcW w:w="2518" w:type="dxa"/>
            <w:tcBorders>
              <w:top w:val="single" w:sz="4" w:space="0" w:color="000000"/>
              <w:left w:val="single" w:sz="4" w:space="0" w:color="000000"/>
              <w:bottom w:val="single" w:sz="4" w:space="0" w:color="000000"/>
              <w:right w:val="single" w:sz="4" w:space="0" w:color="000000"/>
            </w:tcBorders>
          </w:tcPr>
          <w:p w14:paraId="1125BB1B" w14:textId="77777777" w:rsidR="001F7C2B" w:rsidRPr="001F7C2B" w:rsidRDefault="001F7C2B">
            <w:pPr>
              <w:rPr>
                <w:rFonts w:ascii="Cambria" w:hAnsi="Cambria"/>
                <w:noProof/>
                <w:sz w:val="20"/>
                <w:lang w:eastAsia="en-GB"/>
              </w:rPr>
            </w:pPr>
          </w:p>
        </w:tc>
      </w:tr>
      <w:tr w:rsidR="001F7C2B" w14:paraId="0A47103A" w14:textId="77777777" w:rsidTr="001F7C2B">
        <w:tc>
          <w:tcPr>
            <w:tcW w:w="10995" w:type="dxa"/>
            <w:gridSpan w:val="5"/>
            <w:tcBorders>
              <w:top w:val="single" w:sz="4" w:space="0" w:color="000000"/>
              <w:left w:val="single" w:sz="4" w:space="0" w:color="000000"/>
              <w:bottom w:val="single" w:sz="4" w:space="0" w:color="000000"/>
              <w:right w:val="single" w:sz="4" w:space="0" w:color="000000"/>
            </w:tcBorders>
            <w:hideMark/>
          </w:tcPr>
          <w:p w14:paraId="44584B21" w14:textId="77777777" w:rsidR="001F7C2B" w:rsidRPr="001F7C2B" w:rsidRDefault="001F7C2B" w:rsidP="00424DC1">
            <w:pPr>
              <w:jc w:val="center"/>
              <w:rPr>
                <w:rFonts w:ascii="Cambria" w:hAnsi="Cambria"/>
                <w:b/>
                <w:noProof/>
                <w:sz w:val="20"/>
                <w:lang w:eastAsia="en-GB"/>
              </w:rPr>
            </w:pPr>
            <w:r w:rsidRPr="001F7C2B">
              <w:rPr>
                <w:rFonts w:ascii="Cambria" w:hAnsi="Cambria"/>
                <w:b/>
                <w:noProof/>
                <w:sz w:val="20"/>
                <w:lang w:eastAsia="en-GB"/>
              </w:rPr>
              <w:t xml:space="preserve">Have any Questions? Please see FAQ’s </w:t>
            </w:r>
            <w:hyperlink r:id="rId6" w:history="1">
              <w:r w:rsidRPr="001F7C2B">
                <w:rPr>
                  <w:rStyle w:val="Hyperlink"/>
                  <w:rFonts w:ascii="Cambria" w:hAnsi="Cambria"/>
                  <w:b/>
                  <w:noProof/>
                  <w:sz w:val="20"/>
                  <w:lang w:eastAsia="en-GB"/>
                </w:rPr>
                <w:t>H</w:t>
              </w:r>
              <w:r w:rsidRPr="001F7C2B">
                <w:rPr>
                  <w:rStyle w:val="Hyperlink"/>
                  <w:rFonts w:ascii="Cambria" w:hAnsi="Cambria"/>
                  <w:b/>
                  <w:noProof/>
                  <w:sz w:val="20"/>
                  <w:lang w:eastAsia="en-GB"/>
                </w:rPr>
                <w:t>e</w:t>
              </w:r>
              <w:r w:rsidRPr="001F7C2B">
                <w:rPr>
                  <w:rStyle w:val="Hyperlink"/>
                  <w:rFonts w:ascii="Cambria" w:hAnsi="Cambria"/>
                  <w:b/>
                  <w:noProof/>
                  <w:sz w:val="20"/>
                  <w:lang w:eastAsia="en-GB"/>
                </w:rPr>
                <w:t>re:</w:t>
              </w:r>
            </w:hyperlink>
          </w:p>
        </w:tc>
      </w:tr>
      <w:tr w:rsidR="001F7C2B" w14:paraId="16945975" w14:textId="77777777" w:rsidTr="001F7C2B">
        <w:tc>
          <w:tcPr>
            <w:tcW w:w="10995" w:type="dxa"/>
            <w:gridSpan w:val="5"/>
            <w:tcBorders>
              <w:top w:val="single" w:sz="4" w:space="0" w:color="000000"/>
              <w:left w:val="single" w:sz="4" w:space="0" w:color="000000"/>
              <w:bottom w:val="single" w:sz="4" w:space="0" w:color="000000"/>
              <w:right w:val="single" w:sz="4" w:space="0" w:color="000000"/>
            </w:tcBorders>
            <w:hideMark/>
          </w:tcPr>
          <w:p w14:paraId="63462F60" w14:textId="77777777" w:rsidR="001F7C2B" w:rsidRPr="001F7C2B" w:rsidRDefault="001F7C2B">
            <w:pPr>
              <w:jc w:val="center"/>
              <w:rPr>
                <w:rFonts w:ascii="Cambria" w:hAnsi="Cambria"/>
                <w:b/>
                <w:noProof/>
                <w:sz w:val="20"/>
                <w:lang w:eastAsia="en-GB"/>
              </w:rPr>
            </w:pPr>
            <w:r w:rsidRPr="001F7C2B">
              <w:rPr>
                <w:rFonts w:ascii="Cambria" w:hAnsi="Cambria"/>
                <w:b/>
                <w:noProof/>
                <w:sz w:val="20"/>
                <w:lang w:eastAsia="en-GB"/>
              </w:rPr>
              <w:t>HELPFUL INFORMATION WE NEED</w:t>
            </w:r>
          </w:p>
        </w:tc>
      </w:tr>
      <w:tr w:rsidR="001F7C2B" w14:paraId="18841F43"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5438A057"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Sweets/Lollipops or Raisins? – State allergies or requests such as ‘no gelatine’ or ‘Halal’</w:t>
            </w:r>
          </w:p>
        </w:tc>
        <w:tc>
          <w:tcPr>
            <w:tcW w:w="4646" w:type="dxa"/>
            <w:gridSpan w:val="3"/>
            <w:tcBorders>
              <w:top w:val="single" w:sz="4" w:space="0" w:color="000000"/>
              <w:left w:val="single" w:sz="4" w:space="0" w:color="000000"/>
              <w:bottom w:val="single" w:sz="4" w:space="0" w:color="000000"/>
              <w:right w:val="single" w:sz="4" w:space="0" w:color="000000"/>
            </w:tcBorders>
          </w:tcPr>
          <w:p w14:paraId="1B6C0459" w14:textId="77777777" w:rsidR="001F7C2B" w:rsidRPr="001F7C2B" w:rsidRDefault="001F7C2B">
            <w:pPr>
              <w:jc w:val="center"/>
              <w:rPr>
                <w:rFonts w:ascii="Cambria" w:hAnsi="Cambria"/>
                <w:noProof/>
                <w:sz w:val="20"/>
                <w:lang w:eastAsia="en-GB"/>
              </w:rPr>
            </w:pPr>
          </w:p>
          <w:p w14:paraId="19EF7C89" w14:textId="77777777" w:rsidR="001F7C2B" w:rsidRPr="001F7C2B" w:rsidRDefault="001F7C2B">
            <w:pPr>
              <w:jc w:val="center"/>
              <w:rPr>
                <w:rFonts w:ascii="Cambria" w:hAnsi="Cambria"/>
                <w:noProof/>
                <w:sz w:val="20"/>
                <w:lang w:eastAsia="en-GB"/>
              </w:rPr>
            </w:pPr>
            <w:r w:rsidRPr="001F7C2B">
              <w:rPr>
                <w:rFonts w:ascii="Cambria" w:hAnsi="Cambria"/>
                <w:noProof/>
                <w:sz w:val="20"/>
                <w:lang w:eastAsia="en-GB"/>
              </w:rPr>
              <w:t>All sweets allowed     Raisins &amp; Non Sweet Prizes</w:t>
            </w:r>
          </w:p>
          <w:p w14:paraId="13896213" w14:textId="77777777" w:rsidR="001F7C2B" w:rsidRPr="001F7C2B" w:rsidRDefault="001F7C2B" w:rsidP="00424DC1">
            <w:pPr>
              <w:jc w:val="center"/>
              <w:rPr>
                <w:rFonts w:ascii="Cambria" w:hAnsi="Cambria"/>
                <w:noProof/>
                <w:sz w:val="20"/>
                <w:lang w:eastAsia="en-GB"/>
              </w:rPr>
            </w:pPr>
            <w:r w:rsidRPr="001F7C2B">
              <w:rPr>
                <w:rFonts w:ascii="Cambria" w:hAnsi="Cambria"/>
                <w:noProof/>
                <w:sz w:val="20"/>
                <w:lang w:eastAsia="en-GB"/>
              </w:rPr>
              <w:t>Halal Sweets    Vegetarian Sweets</w:t>
            </w:r>
          </w:p>
        </w:tc>
      </w:tr>
      <w:tr w:rsidR="001F7C2B" w14:paraId="035F003C"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1FB01533"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 xml:space="preserve">Do you prefer a Male or Female Entertainer Or don’t mind? </w:t>
            </w:r>
          </w:p>
        </w:tc>
        <w:tc>
          <w:tcPr>
            <w:tcW w:w="4646" w:type="dxa"/>
            <w:gridSpan w:val="3"/>
            <w:tcBorders>
              <w:top w:val="single" w:sz="4" w:space="0" w:color="000000"/>
              <w:left w:val="single" w:sz="4" w:space="0" w:color="000000"/>
              <w:bottom w:val="single" w:sz="4" w:space="0" w:color="000000"/>
              <w:right w:val="single" w:sz="4" w:space="0" w:color="000000"/>
            </w:tcBorders>
          </w:tcPr>
          <w:p w14:paraId="412A006C" w14:textId="77777777" w:rsidR="001F7C2B" w:rsidRPr="001F7C2B" w:rsidRDefault="001F7C2B" w:rsidP="00424DC1">
            <w:pPr>
              <w:jc w:val="center"/>
              <w:rPr>
                <w:rFonts w:ascii="Cambria" w:hAnsi="Cambria"/>
                <w:noProof/>
                <w:sz w:val="20"/>
                <w:lang w:eastAsia="en-GB"/>
              </w:rPr>
            </w:pPr>
            <w:r w:rsidRPr="001F7C2B">
              <w:rPr>
                <w:rFonts w:ascii="Cambria" w:hAnsi="Cambria"/>
                <w:noProof/>
                <w:sz w:val="20"/>
                <w:lang w:eastAsia="en-GB"/>
              </w:rPr>
              <w:t>Prefer Male    Prefer Female     Surprise Me!</w:t>
            </w:r>
          </w:p>
        </w:tc>
      </w:tr>
      <w:tr w:rsidR="001F7C2B" w14:paraId="0350F69E" w14:textId="77777777" w:rsidTr="001F7C2B">
        <w:tc>
          <w:tcPr>
            <w:tcW w:w="10995" w:type="dxa"/>
            <w:gridSpan w:val="5"/>
            <w:tcBorders>
              <w:top w:val="single" w:sz="4" w:space="0" w:color="000000"/>
              <w:left w:val="single" w:sz="4" w:space="0" w:color="000000"/>
              <w:bottom w:val="single" w:sz="4" w:space="0" w:color="000000"/>
              <w:right w:val="single" w:sz="4" w:space="0" w:color="000000"/>
            </w:tcBorders>
            <w:hideMark/>
          </w:tcPr>
          <w:p w14:paraId="6E98BED5" w14:textId="77777777" w:rsidR="001F7C2B" w:rsidRPr="001F7C2B" w:rsidRDefault="001F7C2B">
            <w:pPr>
              <w:jc w:val="center"/>
              <w:rPr>
                <w:rFonts w:ascii="Cambria" w:hAnsi="Cambria"/>
                <w:b/>
                <w:noProof/>
                <w:sz w:val="20"/>
                <w:lang w:eastAsia="en-GB"/>
              </w:rPr>
            </w:pPr>
            <w:r w:rsidRPr="001F7C2B">
              <w:rPr>
                <w:rFonts w:ascii="Cambria" w:hAnsi="Cambria"/>
                <w:b/>
                <w:noProof/>
                <w:sz w:val="20"/>
                <w:lang w:eastAsia="en-GB"/>
              </w:rPr>
              <w:t>Other Entertainment Acts for hire</w:t>
            </w:r>
          </w:p>
          <w:p w14:paraId="74DDE4B1" w14:textId="77777777" w:rsidR="001F7C2B" w:rsidRPr="001F7C2B" w:rsidRDefault="001F7C2B">
            <w:pPr>
              <w:jc w:val="center"/>
              <w:rPr>
                <w:rFonts w:ascii="Cambria" w:hAnsi="Cambria"/>
                <w:noProof/>
                <w:sz w:val="20"/>
                <w:lang w:eastAsia="en-GB"/>
              </w:rPr>
            </w:pPr>
            <w:r w:rsidRPr="001F7C2B">
              <w:rPr>
                <w:rFonts w:ascii="Cambria" w:hAnsi="Cambria"/>
                <w:bCs/>
                <w:noProof/>
                <w:sz w:val="20"/>
                <w:szCs w:val="24"/>
                <w:lang w:eastAsia="en-GB"/>
              </w:rPr>
              <w:t>Did you also know, we have Roller Skaters, Dancers, Stilt Walkers, Fire Eaters, Jugglers &amp; More!</w:t>
            </w:r>
          </w:p>
          <w:p w14:paraId="7F9B491E" w14:textId="77777777" w:rsidR="001F7C2B" w:rsidRPr="001F7C2B" w:rsidRDefault="001F7C2B">
            <w:pPr>
              <w:jc w:val="center"/>
              <w:rPr>
                <w:rFonts w:ascii="Cambria" w:hAnsi="Cambria" w:cs="Calibri"/>
                <w:b/>
                <w:bCs/>
                <w:i/>
                <w:noProof/>
                <w:sz w:val="20"/>
                <w:szCs w:val="24"/>
                <w:lang w:eastAsia="en-GB"/>
              </w:rPr>
            </w:pPr>
            <w:r w:rsidRPr="001F7C2B">
              <w:rPr>
                <w:rFonts w:ascii="Cambria" w:hAnsi="Cambria"/>
                <w:bCs/>
                <w:noProof/>
                <w:sz w:val="20"/>
                <w:szCs w:val="24"/>
                <w:lang w:eastAsia="en-GB"/>
              </w:rPr>
              <w:t xml:space="preserve">See Prices and info </w:t>
            </w:r>
            <w:hyperlink r:id="rId7" w:history="1">
              <w:r w:rsidRPr="001F7C2B">
                <w:rPr>
                  <w:rStyle w:val="Hyperlink"/>
                  <w:rFonts w:ascii="Cambria" w:hAnsi="Cambria"/>
                  <w:bCs/>
                  <w:i/>
                  <w:noProof/>
                  <w:sz w:val="20"/>
                  <w:szCs w:val="24"/>
                  <w:lang w:eastAsia="en-GB"/>
                </w:rPr>
                <w:t>h</w:t>
              </w:r>
              <w:r w:rsidRPr="001F7C2B">
                <w:rPr>
                  <w:rStyle w:val="Hyperlink"/>
                  <w:rFonts w:ascii="Cambria" w:hAnsi="Cambria"/>
                  <w:bCs/>
                  <w:i/>
                  <w:noProof/>
                  <w:sz w:val="20"/>
                  <w:szCs w:val="24"/>
                  <w:lang w:eastAsia="en-GB"/>
                </w:rPr>
                <w:t>e</w:t>
              </w:r>
              <w:r w:rsidRPr="001F7C2B">
                <w:rPr>
                  <w:rStyle w:val="Hyperlink"/>
                  <w:rFonts w:ascii="Cambria" w:hAnsi="Cambria"/>
                  <w:bCs/>
                  <w:i/>
                  <w:noProof/>
                  <w:sz w:val="20"/>
                  <w:szCs w:val="24"/>
                  <w:lang w:eastAsia="en-GB"/>
                </w:rPr>
                <w:t>re:</w:t>
              </w:r>
            </w:hyperlink>
          </w:p>
        </w:tc>
      </w:tr>
      <w:tr w:rsidR="001F7C2B" w14:paraId="4C067801"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485E62D7"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Music Required? (Portable Stereo Equipment will be brought, please organise a power supply for the entertainer)</w:t>
            </w:r>
          </w:p>
        </w:tc>
        <w:tc>
          <w:tcPr>
            <w:tcW w:w="4646" w:type="dxa"/>
            <w:gridSpan w:val="3"/>
            <w:tcBorders>
              <w:top w:val="single" w:sz="4" w:space="0" w:color="000000"/>
              <w:left w:val="single" w:sz="4" w:space="0" w:color="000000"/>
              <w:bottom w:val="single" w:sz="4" w:space="0" w:color="000000"/>
              <w:right w:val="single" w:sz="4" w:space="0" w:color="000000"/>
            </w:tcBorders>
          </w:tcPr>
          <w:p w14:paraId="6802BC80" w14:textId="77777777" w:rsidR="001F7C2B" w:rsidRPr="001F7C2B" w:rsidRDefault="001F7C2B">
            <w:pPr>
              <w:rPr>
                <w:rFonts w:ascii="Cambria" w:hAnsi="Cambria"/>
                <w:noProof/>
                <w:sz w:val="20"/>
                <w:szCs w:val="22"/>
                <w:lang w:eastAsia="en-GB"/>
              </w:rPr>
            </w:pPr>
          </w:p>
        </w:tc>
      </w:tr>
      <w:tr w:rsidR="001F7C2B" w14:paraId="6EDE9E5D" w14:textId="77777777" w:rsidTr="001F7C2B">
        <w:trPr>
          <w:trHeight w:val="495"/>
        </w:trPr>
        <w:tc>
          <w:tcPr>
            <w:tcW w:w="6349" w:type="dxa"/>
            <w:gridSpan w:val="2"/>
            <w:tcBorders>
              <w:top w:val="single" w:sz="4" w:space="0" w:color="000000"/>
              <w:left w:val="single" w:sz="4" w:space="0" w:color="000000"/>
              <w:bottom w:val="single" w:sz="4" w:space="0" w:color="000000"/>
              <w:right w:val="single" w:sz="4" w:space="0" w:color="000000"/>
            </w:tcBorders>
            <w:hideMark/>
          </w:tcPr>
          <w:p w14:paraId="2F36A1B8" w14:textId="77777777" w:rsidR="001F7C2B" w:rsidRPr="001F7C2B" w:rsidRDefault="001F7C2B">
            <w:pPr>
              <w:rPr>
                <w:rFonts w:ascii="Cambria" w:hAnsi="Cambria"/>
                <w:b/>
                <w:noProof/>
                <w:sz w:val="20"/>
              </w:rPr>
            </w:pPr>
            <w:r w:rsidRPr="001F7C2B">
              <w:rPr>
                <w:rFonts w:ascii="Cambria" w:hAnsi="Cambria"/>
                <w:b/>
                <w:noProof/>
                <w:sz w:val="20"/>
                <w:lang w:eastAsia="en-GB"/>
              </w:rPr>
              <w:lastRenderedPageBreak/>
              <w:t>Is there free parking available with easy access to venue?</w:t>
            </w:r>
          </w:p>
          <w:p w14:paraId="5DE6E423" w14:textId="77777777" w:rsidR="001F7C2B" w:rsidRPr="001F7C2B" w:rsidRDefault="001F7C2B">
            <w:pPr>
              <w:rPr>
                <w:rFonts w:ascii="Cambria" w:hAnsi="Cambria"/>
                <w:b/>
                <w:noProof/>
                <w:sz w:val="20"/>
                <w:szCs w:val="22"/>
                <w:lang w:eastAsia="en-GB"/>
              </w:rPr>
            </w:pPr>
            <w:r w:rsidRPr="001F7C2B">
              <w:rPr>
                <w:rFonts w:ascii="Cambria" w:hAnsi="Cambria"/>
                <w:b/>
                <w:noProof/>
                <w:sz w:val="20"/>
                <w:lang w:eastAsia="en-GB"/>
              </w:rPr>
              <w:t>Please provide parking details if needed:</w:t>
            </w:r>
          </w:p>
        </w:tc>
        <w:tc>
          <w:tcPr>
            <w:tcW w:w="4646" w:type="dxa"/>
            <w:gridSpan w:val="3"/>
            <w:tcBorders>
              <w:top w:val="single" w:sz="4" w:space="0" w:color="000000"/>
              <w:left w:val="single" w:sz="4" w:space="0" w:color="000000"/>
              <w:bottom w:val="single" w:sz="4" w:space="0" w:color="000000"/>
              <w:right w:val="single" w:sz="4" w:space="0" w:color="000000"/>
            </w:tcBorders>
          </w:tcPr>
          <w:p w14:paraId="7DCAF9D0" w14:textId="77777777" w:rsidR="001F7C2B" w:rsidRPr="001F7C2B" w:rsidRDefault="001F7C2B">
            <w:pPr>
              <w:rPr>
                <w:rFonts w:ascii="Cambria" w:hAnsi="Cambria"/>
                <w:noProof/>
                <w:sz w:val="20"/>
                <w:lang w:eastAsia="en-GB"/>
              </w:rPr>
            </w:pPr>
          </w:p>
        </w:tc>
      </w:tr>
      <w:tr w:rsidR="001F7C2B" w14:paraId="246AC2C7"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6D6E5516"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Face Painting at the Party by us? Please provide 2 chairs &amp; a table</w:t>
            </w:r>
          </w:p>
        </w:tc>
        <w:tc>
          <w:tcPr>
            <w:tcW w:w="4646" w:type="dxa"/>
            <w:gridSpan w:val="3"/>
            <w:tcBorders>
              <w:top w:val="single" w:sz="4" w:space="0" w:color="000000"/>
              <w:left w:val="single" w:sz="4" w:space="0" w:color="000000"/>
              <w:bottom w:val="single" w:sz="4" w:space="0" w:color="000000"/>
              <w:right w:val="single" w:sz="4" w:space="0" w:color="000000"/>
            </w:tcBorders>
          </w:tcPr>
          <w:p w14:paraId="3CC31E36" w14:textId="77777777" w:rsidR="001F7C2B" w:rsidRPr="001F7C2B" w:rsidRDefault="001F7C2B">
            <w:pPr>
              <w:rPr>
                <w:rFonts w:ascii="Cambria" w:hAnsi="Cambria"/>
                <w:noProof/>
                <w:sz w:val="20"/>
                <w:lang w:eastAsia="en-GB"/>
              </w:rPr>
            </w:pPr>
          </w:p>
        </w:tc>
      </w:tr>
      <w:tr w:rsidR="001F7C2B" w14:paraId="07BF60ED"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2EBF18DF"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How much space is available at your event?</w:t>
            </w:r>
          </w:p>
        </w:tc>
        <w:tc>
          <w:tcPr>
            <w:tcW w:w="4646" w:type="dxa"/>
            <w:gridSpan w:val="3"/>
            <w:tcBorders>
              <w:top w:val="single" w:sz="4" w:space="0" w:color="000000"/>
              <w:left w:val="single" w:sz="4" w:space="0" w:color="000000"/>
              <w:bottom w:val="single" w:sz="4" w:space="0" w:color="000000"/>
              <w:right w:val="single" w:sz="4" w:space="0" w:color="000000"/>
            </w:tcBorders>
          </w:tcPr>
          <w:p w14:paraId="7429EEE9" w14:textId="77777777" w:rsidR="001F7C2B" w:rsidRPr="001F7C2B" w:rsidRDefault="001F7C2B">
            <w:pPr>
              <w:rPr>
                <w:rFonts w:ascii="Cambria" w:hAnsi="Cambria"/>
                <w:noProof/>
                <w:sz w:val="20"/>
                <w:lang w:eastAsia="en-GB"/>
              </w:rPr>
            </w:pPr>
          </w:p>
        </w:tc>
      </w:tr>
      <w:tr w:rsidR="001F7C2B" w14:paraId="02BAF80C"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53F61660"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If your event is outside what is your contingency plan if it rains?</w:t>
            </w:r>
          </w:p>
        </w:tc>
        <w:tc>
          <w:tcPr>
            <w:tcW w:w="4646" w:type="dxa"/>
            <w:gridSpan w:val="3"/>
            <w:tcBorders>
              <w:top w:val="single" w:sz="4" w:space="0" w:color="000000"/>
              <w:left w:val="single" w:sz="4" w:space="0" w:color="000000"/>
              <w:bottom w:val="single" w:sz="4" w:space="0" w:color="000000"/>
              <w:right w:val="single" w:sz="4" w:space="0" w:color="000000"/>
            </w:tcBorders>
          </w:tcPr>
          <w:p w14:paraId="22C53625" w14:textId="77777777" w:rsidR="001F7C2B" w:rsidRPr="001F7C2B" w:rsidRDefault="001F7C2B">
            <w:pPr>
              <w:rPr>
                <w:rFonts w:ascii="Cambria" w:hAnsi="Cambria"/>
                <w:noProof/>
                <w:sz w:val="20"/>
                <w:lang w:eastAsia="en-GB"/>
              </w:rPr>
            </w:pPr>
          </w:p>
        </w:tc>
      </w:tr>
      <w:tr w:rsidR="001F7C2B" w14:paraId="07883B6E"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59CA863A"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 xml:space="preserve">Do you mind our entertainer getting a picture or short video with your birthday child for use on social media? Pictures &amp; videos as you know help advertise our services to parents such as yourself. </w:t>
            </w:r>
          </w:p>
        </w:tc>
        <w:tc>
          <w:tcPr>
            <w:tcW w:w="4646" w:type="dxa"/>
            <w:gridSpan w:val="3"/>
            <w:tcBorders>
              <w:top w:val="single" w:sz="4" w:space="0" w:color="000000"/>
              <w:left w:val="single" w:sz="4" w:space="0" w:color="000000"/>
              <w:bottom w:val="single" w:sz="4" w:space="0" w:color="000000"/>
              <w:right w:val="single" w:sz="4" w:space="0" w:color="000000"/>
            </w:tcBorders>
          </w:tcPr>
          <w:p w14:paraId="498C3CCF" w14:textId="77777777" w:rsidR="001F7C2B" w:rsidRPr="001F7C2B" w:rsidRDefault="001F7C2B">
            <w:pPr>
              <w:jc w:val="center"/>
              <w:rPr>
                <w:rFonts w:ascii="Cambria" w:hAnsi="Cambria"/>
                <w:noProof/>
                <w:sz w:val="20"/>
                <w:lang w:eastAsia="en-GB"/>
              </w:rPr>
            </w:pPr>
            <w:r w:rsidRPr="001F7C2B">
              <w:rPr>
                <w:rFonts w:ascii="Cambria" w:hAnsi="Cambria"/>
                <w:noProof/>
                <w:sz w:val="20"/>
                <w:lang w:eastAsia="en-GB"/>
              </w:rPr>
              <w:t>Yes       No</w:t>
            </w:r>
          </w:p>
          <w:p w14:paraId="2405A499" w14:textId="77777777" w:rsidR="001F7C2B" w:rsidRPr="001F7C2B" w:rsidRDefault="001F7C2B">
            <w:pPr>
              <w:jc w:val="center"/>
              <w:rPr>
                <w:rFonts w:ascii="Cambria" w:hAnsi="Cambria"/>
                <w:noProof/>
                <w:sz w:val="20"/>
                <w:lang w:eastAsia="en-GB"/>
              </w:rPr>
            </w:pPr>
            <w:r w:rsidRPr="001F7C2B">
              <w:rPr>
                <w:rFonts w:ascii="Cambria" w:hAnsi="Cambria"/>
                <w:noProof/>
                <w:sz w:val="20"/>
                <w:lang w:eastAsia="en-GB"/>
              </w:rPr>
              <w:t>If yes, the entertainer will ask on the day as well.</w:t>
            </w:r>
          </w:p>
        </w:tc>
      </w:tr>
      <w:tr w:rsidR="001F7C2B" w14:paraId="46924EF0"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105CA722"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How did you hear about/find the Minnie The Clown website?</w:t>
            </w:r>
          </w:p>
        </w:tc>
        <w:tc>
          <w:tcPr>
            <w:tcW w:w="4646" w:type="dxa"/>
            <w:gridSpan w:val="3"/>
            <w:tcBorders>
              <w:top w:val="single" w:sz="4" w:space="0" w:color="000000"/>
              <w:left w:val="single" w:sz="4" w:space="0" w:color="000000"/>
              <w:bottom w:val="single" w:sz="4" w:space="0" w:color="000000"/>
              <w:right w:val="single" w:sz="4" w:space="0" w:color="000000"/>
            </w:tcBorders>
            <w:hideMark/>
          </w:tcPr>
          <w:p w14:paraId="4D84715B" w14:textId="77777777" w:rsidR="001F7C2B" w:rsidRPr="001F7C2B" w:rsidRDefault="001F7C2B">
            <w:pPr>
              <w:rPr>
                <w:rFonts w:ascii="Cambria" w:hAnsi="Cambria"/>
                <w:noProof/>
                <w:sz w:val="20"/>
                <w:lang w:eastAsia="en-GB"/>
              </w:rPr>
            </w:pPr>
            <w:r w:rsidRPr="001F7C2B">
              <w:rPr>
                <w:rFonts w:ascii="Cambria" w:hAnsi="Cambria"/>
                <w:noProof/>
                <w:sz w:val="20"/>
                <w:lang w:eastAsia="en-GB"/>
              </w:rPr>
              <w:t xml:space="preserve">Google    Gumtree    Netmums     FaceBook  </w:t>
            </w:r>
          </w:p>
          <w:p w14:paraId="6CFD9E20" w14:textId="77777777" w:rsidR="001F7C2B" w:rsidRPr="001F7C2B" w:rsidRDefault="001F7C2B">
            <w:pPr>
              <w:rPr>
                <w:rFonts w:ascii="Cambria" w:hAnsi="Cambria"/>
                <w:noProof/>
                <w:sz w:val="20"/>
                <w:lang w:eastAsia="en-GB"/>
              </w:rPr>
            </w:pPr>
            <w:r w:rsidRPr="001F7C2B">
              <w:rPr>
                <w:rFonts w:ascii="Cambria" w:hAnsi="Cambria"/>
                <w:noProof/>
                <w:sz w:val="20"/>
                <w:lang w:eastAsia="en-GB"/>
              </w:rPr>
              <w:t xml:space="preserve">Recommendation     Seen an Entertainer at a Party       </w:t>
            </w:r>
          </w:p>
          <w:p w14:paraId="58A82B4F" w14:textId="77777777" w:rsidR="001F7C2B" w:rsidRPr="001F7C2B" w:rsidRDefault="001F7C2B">
            <w:pPr>
              <w:rPr>
                <w:rFonts w:ascii="Cambria" w:hAnsi="Cambria"/>
                <w:noProof/>
                <w:sz w:val="20"/>
                <w:lang w:eastAsia="en-GB"/>
              </w:rPr>
            </w:pPr>
            <w:r w:rsidRPr="001F7C2B">
              <w:rPr>
                <w:rFonts w:ascii="Cambria" w:hAnsi="Cambria"/>
                <w:noProof/>
                <w:sz w:val="20"/>
                <w:lang w:eastAsia="en-GB"/>
              </w:rPr>
              <w:t>Other (Please state):</w:t>
            </w:r>
          </w:p>
        </w:tc>
      </w:tr>
      <w:tr w:rsidR="001F7C2B" w14:paraId="718817BF"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75EB33D6"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 xml:space="preserve">If ‘Seen An Entertainer at a Party,’ Please name them here or state the character they were &amp; who’s party it was so that we can reward them </w:t>
            </w:r>
            <w:r>
              <w:rPr>
                <w:rFonts w:ascii="Segoe UI Emoji" w:eastAsia="Segoe UI Emoji" w:hAnsi="Segoe UI Emoji" w:cs="Segoe UI Emoji"/>
                <w:b/>
                <w:noProof/>
                <w:sz w:val="20"/>
                <w:lang w:eastAsia="en-GB"/>
              </w:rPr>
              <w:t>😊</w:t>
            </w:r>
          </w:p>
        </w:tc>
        <w:tc>
          <w:tcPr>
            <w:tcW w:w="4646" w:type="dxa"/>
            <w:gridSpan w:val="3"/>
            <w:tcBorders>
              <w:top w:val="single" w:sz="4" w:space="0" w:color="000000"/>
              <w:left w:val="single" w:sz="4" w:space="0" w:color="000000"/>
              <w:bottom w:val="single" w:sz="4" w:space="0" w:color="000000"/>
              <w:right w:val="single" w:sz="4" w:space="0" w:color="000000"/>
            </w:tcBorders>
          </w:tcPr>
          <w:p w14:paraId="5B309319" w14:textId="77777777" w:rsidR="001F7C2B" w:rsidRPr="001F7C2B" w:rsidRDefault="001F7C2B">
            <w:pPr>
              <w:rPr>
                <w:rFonts w:ascii="Cambria" w:hAnsi="Cambria"/>
                <w:noProof/>
                <w:sz w:val="20"/>
              </w:rPr>
            </w:pPr>
          </w:p>
        </w:tc>
      </w:tr>
      <w:tr w:rsidR="001F7C2B" w14:paraId="25A44EBD" w14:textId="77777777" w:rsidTr="001F7C2B">
        <w:trPr>
          <w:trHeight w:val="2407"/>
        </w:trPr>
        <w:tc>
          <w:tcPr>
            <w:tcW w:w="10995" w:type="dxa"/>
            <w:gridSpan w:val="5"/>
            <w:tcBorders>
              <w:top w:val="single" w:sz="4" w:space="0" w:color="000000"/>
              <w:left w:val="single" w:sz="4" w:space="0" w:color="000000"/>
              <w:bottom w:val="single" w:sz="4" w:space="0" w:color="000000"/>
              <w:right w:val="single" w:sz="4" w:space="0" w:color="000000"/>
            </w:tcBorders>
          </w:tcPr>
          <w:p w14:paraId="0D03E949" w14:textId="77777777" w:rsidR="001F7C2B" w:rsidRPr="001F7C2B" w:rsidRDefault="001F7C2B">
            <w:pPr>
              <w:jc w:val="center"/>
              <w:rPr>
                <w:rFonts w:ascii="Arial" w:hAnsi="Arial" w:cs="Arial"/>
                <w:b/>
                <w:bCs/>
                <w:noProof/>
                <w:color w:val="555555"/>
                <w:lang w:eastAsia="en-GB"/>
              </w:rPr>
            </w:pPr>
          </w:p>
          <w:p w14:paraId="6A194266" w14:textId="77777777" w:rsidR="001F7C2B" w:rsidRDefault="001F7C2B">
            <w:pPr>
              <w:jc w:val="center"/>
              <w:rPr>
                <w:rFonts w:ascii="Arial" w:hAnsi="Arial" w:cs="Arial"/>
                <w:noProof/>
                <w:color w:val="555555"/>
                <w:shd w:val="clear" w:color="auto" w:fill="B7EEFF"/>
                <w:lang w:eastAsia="en-GB"/>
              </w:rPr>
            </w:pPr>
            <w:r w:rsidRPr="001F7C2B">
              <w:rPr>
                <w:rFonts w:ascii="Arial" w:hAnsi="Arial" w:cs="Arial"/>
                <w:b/>
                <w:bCs/>
                <w:noProof/>
                <w:color w:val="555555"/>
                <w:lang w:eastAsia="en-GB"/>
              </w:rPr>
              <w:t>Direct Deposit:</w:t>
            </w:r>
            <w:r w:rsidRPr="001F7C2B">
              <w:rPr>
                <w:rFonts w:ascii="Arial" w:hAnsi="Arial" w:cs="Arial"/>
                <w:noProof/>
                <w:color w:val="555555"/>
                <w:lang w:eastAsia="en-GB"/>
              </w:rPr>
              <w:br/>
            </w:r>
            <w:r w:rsidRPr="001F7C2B">
              <w:rPr>
                <w:rFonts w:ascii="Arial" w:hAnsi="Arial" w:cs="Arial"/>
                <w:noProof/>
                <w:color w:val="555555"/>
                <w:lang w:eastAsia="en-GB"/>
              </w:rPr>
              <w:br/>
            </w:r>
            <w:r w:rsidRPr="001F7C2B">
              <w:rPr>
                <w:rFonts w:ascii="Arial" w:hAnsi="Arial" w:cs="Arial"/>
                <w:noProof/>
                <w:color w:val="555555"/>
                <w:shd w:val="clear" w:color="auto" w:fill="B7EEFF"/>
                <w:lang w:eastAsia="en-GB"/>
              </w:rPr>
              <w:t>Made payable to:   Minnie Entertainment Ltd</w:t>
            </w:r>
            <w:r w:rsidRPr="001F7C2B">
              <w:rPr>
                <w:rFonts w:ascii="Arial" w:hAnsi="Arial" w:cs="Arial"/>
                <w:noProof/>
                <w:color w:val="555555"/>
                <w:lang w:eastAsia="en-GB"/>
              </w:rPr>
              <w:br/>
            </w:r>
            <w:r w:rsidRPr="001F7C2B">
              <w:rPr>
                <w:rFonts w:ascii="Arial" w:hAnsi="Arial" w:cs="Arial"/>
                <w:noProof/>
                <w:color w:val="555555"/>
                <w:shd w:val="clear" w:color="auto" w:fill="B7EEFF"/>
                <w:lang w:eastAsia="en-GB"/>
              </w:rPr>
              <w:t>Bank:                      Natwest</w:t>
            </w:r>
            <w:r w:rsidRPr="001F7C2B">
              <w:rPr>
                <w:rFonts w:ascii="Arial" w:hAnsi="Arial" w:cs="Arial"/>
                <w:noProof/>
                <w:color w:val="555555"/>
                <w:lang w:eastAsia="en-GB"/>
              </w:rPr>
              <w:br/>
            </w:r>
            <w:r w:rsidRPr="001F7C2B">
              <w:rPr>
                <w:rFonts w:ascii="Arial" w:hAnsi="Arial" w:cs="Arial"/>
                <w:noProof/>
                <w:color w:val="555555"/>
                <w:shd w:val="clear" w:color="auto" w:fill="B7EEFF"/>
                <w:lang w:eastAsia="en-GB"/>
              </w:rPr>
              <w:t>Sort Code:              601516</w:t>
            </w:r>
            <w:r w:rsidRPr="001F7C2B">
              <w:rPr>
                <w:rFonts w:ascii="Arial" w:hAnsi="Arial" w:cs="Arial"/>
                <w:noProof/>
                <w:color w:val="555555"/>
                <w:lang w:eastAsia="en-GB"/>
              </w:rPr>
              <w:br/>
            </w:r>
            <w:r w:rsidRPr="001F7C2B">
              <w:rPr>
                <w:rFonts w:ascii="Arial" w:hAnsi="Arial" w:cs="Arial"/>
                <w:noProof/>
                <w:color w:val="555555"/>
                <w:shd w:val="clear" w:color="auto" w:fill="B7EEFF"/>
                <w:lang w:eastAsia="en-GB"/>
              </w:rPr>
              <w:t>Account No:          67957277</w:t>
            </w:r>
            <w:r w:rsidRPr="001F7C2B">
              <w:rPr>
                <w:rFonts w:ascii="Arial" w:hAnsi="Arial" w:cs="Arial"/>
                <w:noProof/>
                <w:color w:val="555555"/>
                <w:lang w:eastAsia="en-GB"/>
              </w:rPr>
              <w:br/>
            </w:r>
            <w:r w:rsidRPr="001F7C2B">
              <w:rPr>
                <w:rFonts w:ascii="Arial" w:hAnsi="Arial" w:cs="Arial"/>
                <w:noProof/>
                <w:color w:val="555555"/>
                <w:shd w:val="clear" w:color="auto" w:fill="B7EEFF"/>
                <w:lang w:eastAsia="en-GB"/>
              </w:rPr>
              <w:t>(Please leave your name as a reference)</w:t>
            </w:r>
          </w:p>
          <w:p w14:paraId="66153BB0" w14:textId="77777777" w:rsidR="001F7C2B" w:rsidRPr="001F7C2B" w:rsidRDefault="001F7C2B">
            <w:pPr>
              <w:jc w:val="center"/>
              <w:rPr>
                <w:rFonts w:ascii="Cambria" w:hAnsi="Cambria"/>
                <w:noProof/>
                <w:lang w:val="en-GB"/>
              </w:rPr>
            </w:pPr>
            <w:r w:rsidRPr="001F7C2B">
              <w:rPr>
                <w:rStyle w:val="Emphasis"/>
                <w:b/>
                <w:bCs/>
              </w:rPr>
              <w:t>Or call/ WhatsApp 07736048663 to pay over the phon</w:t>
            </w:r>
            <w:r>
              <w:rPr>
                <w:rStyle w:val="Emphasis"/>
                <w:b/>
                <w:bCs/>
              </w:rPr>
              <w:t>e by card.</w:t>
            </w:r>
            <w:r w:rsidRPr="001F7C2B">
              <w:rPr>
                <w:rFonts w:ascii="Cambria" w:hAnsi="Cambria"/>
                <w:noProof/>
                <w:lang w:val="en-GB"/>
              </w:rPr>
              <w:t xml:space="preserve"> </w:t>
            </w:r>
          </w:p>
          <w:p w14:paraId="579FB9B6" w14:textId="77777777" w:rsidR="001F7C2B" w:rsidRPr="001F7C2B" w:rsidRDefault="001F7C2B" w:rsidP="001F7C2B">
            <w:pPr>
              <w:rPr>
                <w:rFonts w:ascii="Cambria" w:hAnsi="Cambria"/>
                <w:noProof/>
                <w:lang w:val="en-GB"/>
              </w:rPr>
            </w:pPr>
          </w:p>
        </w:tc>
      </w:tr>
      <w:tr w:rsidR="001F7C2B" w14:paraId="64F34B8E" w14:textId="77777777" w:rsidTr="001F7C2B">
        <w:tc>
          <w:tcPr>
            <w:tcW w:w="6349" w:type="dxa"/>
            <w:gridSpan w:val="2"/>
            <w:tcBorders>
              <w:top w:val="single" w:sz="4" w:space="0" w:color="000000"/>
              <w:left w:val="single" w:sz="4" w:space="0" w:color="000000"/>
              <w:bottom w:val="single" w:sz="4" w:space="0" w:color="000000"/>
              <w:right w:val="single" w:sz="4" w:space="0" w:color="000000"/>
            </w:tcBorders>
            <w:hideMark/>
          </w:tcPr>
          <w:p w14:paraId="2B6D7769" w14:textId="77777777" w:rsidR="001F7C2B" w:rsidRPr="001F7C2B" w:rsidRDefault="001F7C2B">
            <w:pPr>
              <w:rPr>
                <w:rFonts w:ascii="Cambria" w:hAnsi="Cambria"/>
                <w:b/>
                <w:noProof/>
                <w:sz w:val="20"/>
                <w:lang w:eastAsia="en-GB"/>
              </w:rPr>
            </w:pPr>
            <w:r w:rsidRPr="001F7C2B">
              <w:rPr>
                <w:rFonts w:ascii="Cambria" w:hAnsi="Cambria"/>
                <w:b/>
                <w:noProof/>
                <w:sz w:val="20"/>
                <w:lang w:eastAsia="en-GB"/>
              </w:rPr>
              <w:t xml:space="preserve">Have a Discount Code? Name it here! </w:t>
            </w:r>
          </w:p>
        </w:tc>
        <w:tc>
          <w:tcPr>
            <w:tcW w:w="4646" w:type="dxa"/>
            <w:gridSpan w:val="3"/>
            <w:tcBorders>
              <w:top w:val="single" w:sz="4" w:space="0" w:color="000000"/>
              <w:left w:val="single" w:sz="4" w:space="0" w:color="000000"/>
              <w:bottom w:val="single" w:sz="4" w:space="0" w:color="000000"/>
              <w:right w:val="single" w:sz="4" w:space="0" w:color="000000"/>
            </w:tcBorders>
          </w:tcPr>
          <w:p w14:paraId="218ACD50" w14:textId="77777777" w:rsidR="001F7C2B" w:rsidRPr="001F7C2B" w:rsidRDefault="001F7C2B">
            <w:pPr>
              <w:rPr>
                <w:rFonts w:ascii="Cambria" w:hAnsi="Cambria"/>
                <w:noProof/>
                <w:sz w:val="20"/>
                <w:lang w:eastAsia="en-GB"/>
              </w:rPr>
            </w:pPr>
          </w:p>
        </w:tc>
      </w:tr>
      <w:tr w:rsidR="001F7C2B" w14:paraId="5F40D696" w14:textId="77777777" w:rsidTr="001F7C2B">
        <w:tc>
          <w:tcPr>
            <w:tcW w:w="10995" w:type="dxa"/>
            <w:gridSpan w:val="5"/>
            <w:tcBorders>
              <w:top w:val="single" w:sz="4" w:space="0" w:color="000000"/>
              <w:left w:val="single" w:sz="4" w:space="0" w:color="000000"/>
              <w:bottom w:val="single" w:sz="4" w:space="0" w:color="000000"/>
              <w:right w:val="single" w:sz="4" w:space="0" w:color="000000"/>
            </w:tcBorders>
            <w:hideMark/>
          </w:tcPr>
          <w:p w14:paraId="64A66A17" w14:textId="77777777" w:rsidR="001F7C2B" w:rsidRPr="001F7C2B" w:rsidRDefault="001F7C2B">
            <w:pPr>
              <w:jc w:val="center"/>
              <w:rPr>
                <w:rFonts w:ascii="Cambria" w:hAnsi="Cambria"/>
                <w:noProof/>
                <w:sz w:val="20"/>
                <w:lang w:eastAsia="en-GB"/>
              </w:rPr>
            </w:pPr>
            <w:r w:rsidRPr="001F7C2B">
              <w:rPr>
                <w:rFonts w:ascii="Cambria" w:hAnsi="Cambria"/>
                <w:iCs/>
                <w:noProof/>
                <w:sz w:val="20"/>
                <w:highlight w:val="yellow"/>
                <w:lang w:eastAsia="en-GB"/>
              </w:rPr>
              <w:t>You have</w:t>
            </w:r>
            <w:r w:rsidRPr="001F7C2B">
              <w:rPr>
                <w:rFonts w:ascii="Cambria" w:hAnsi="Cambria"/>
                <w:noProof/>
                <w:sz w:val="20"/>
                <w:highlight w:val="yellow"/>
                <w:lang w:eastAsia="en-GB"/>
              </w:rPr>
              <w:t xml:space="preserve"> agreed to </w:t>
            </w:r>
            <w:hyperlink r:id="rId8" w:tgtFrame="_blank" w:history="1">
              <w:r w:rsidRPr="001F7C2B">
                <w:rPr>
                  <w:rStyle w:val="Hyperlink"/>
                  <w:rFonts w:ascii="Cambria" w:hAnsi="Cambria"/>
                  <w:noProof/>
                  <w:sz w:val="20"/>
                  <w:highlight w:val="yellow"/>
                  <w:lang w:eastAsia="en-GB"/>
                </w:rPr>
                <w:t>Terms and Conditions of Service Effective as of July 2010</w:t>
              </w:r>
              <w:r w:rsidRPr="001F7C2B">
                <w:rPr>
                  <w:rStyle w:val="Hyperlink"/>
                  <w:rFonts w:ascii="Cambria" w:hAnsi="Cambria"/>
                  <w:b/>
                  <w:bCs/>
                  <w:noProof/>
                  <w:sz w:val="20"/>
                  <w:szCs w:val="24"/>
                  <w:highlight w:val="yellow"/>
                  <w:lang w:eastAsia="en-GB"/>
                </w:rPr>
                <w:t>*</w:t>
              </w:r>
            </w:hyperlink>
          </w:p>
        </w:tc>
      </w:tr>
    </w:tbl>
    <w:p w14:paraId="5575175A" w14:textId="77777777" w:rsidR="001F7C2B" w:rsidRDefault="001F7C2B">
      <w:pPr>
        <w:jc w:val="center"/>
        <w:rPr>
          <w:b/>
          <w:sz w:val="20"/>
        </w:rPr>
      </w:pPr>
    </w:p>
    <w:p w14:paraId="080DAFE4" w14:textId="77777777" w:rsidR="006D64B4" w:rsidRDefault="006D64B4">
      <w:pPr>
        <w:spacing w:after="0"/>
        <w:jc w:val="center"/>
        <w:rPr>
          <w:rFonts w:cs="Arial"/>
        </w:rPr>
      </w:pPr>
      <w:r>
        <w:rPr>
          <w:rFonts w:cs="Arial"/>
        </w:rPr>
        <w:t>*It is a good idea to invite party guests to arrive at least 15 minutes prior to the arrival time</w:t>
      </w:r>
      <w:r>
        <w:rPr>
          <w:rFonts w:cs="Arial"/>
        </w:rPr>
        <w:br/>
        <w:t>and to list a mobile phone number to contact you on the day of the event if necessary.</w:t>
      </w:r>
    </w:p>
    <w:p w14:paraId="1021694A" w14:textId="77777777" w:rsidR="006D64B4" w:rsidRDefault="006D64B4">
      <w:pPr>
        <w:jc w:val="center"/>
        <w:rPr>
          <w:rFonts w:cs="Arial"/>
        </w:rPr>
      </w:pPr>
    </w:p>
    <w:p w14:paraId="6CD0FCD8" w14:textId="77777777" w:rsidR="006D64B4" w:rsidRDefault="006D64B4">
      <w:pPr>
        <w:spacing w:after="0"/>
        <w:jc w:val="center"/>
        <w:rPr>
          <w:rFonts w:cs="Arial"/>
        </w:rPr>
      </w:pPr>
      <w:r>
        <w:rPr>
          <w:rFonts w:cs="Arial"/>
        </w:rPr>
        <w:t xml:space="preserve">A non-refundable deposit of </w:t>
      </w:r>
      <w:r>
        <w:rPr>
          <w:rFonts w:cs="Arial"/>
          <w:b/>
        </w:rPr>
        <w:t xml:space="preserve">£50 </w:t>
      </w:r>
      <w:r>
        <w:rPr>
          <w:rFonts w:cs="Arial"/>
        </w:rPr>
        <w:t>is required to confirm this booking; deposits may be transferable subject to availability.</w:t>
      </w:r>
    </w:p>
    <w:p w14:paraId="2880D6D1" w14:textId="77777777" w:rsidR="006D64B4" w:rsidRDefault="006D64B4">
      <w:pPr>
        <w:jc w:val="center"/>
        <w:rPr>
          <w:rFonts w:cs="Arial"/>
        </w:rPr>
      </w:pPr>
      <w:r>
        <w:rPr>
          <w:rFonts w:cs="Arial"/>
        </w:rPr>
        <w:t>Payment in full is required 7 days (5 business days) before the party/event.</w:t>
      </w:r>
      <w:r>
        <w:rPr>
          <w:rFonts w:cs="Arial"/>
        </w:rPr>
        <w:br/>
        <w:t>Please note that payment is not confirmed until all funds have cleared; please allow 2-3 business days.</w:t>
      </w:r>
    </w:p>
    <w:p w14:paraId="71BDDC93" w14:textId="77777777" w:rsidR="006D64B4" w:rsidRDefault="006D64B4">
      <w:pPr>
        <w:pStyle w:val="Heading1"/>
        <w:spacing w:before="0" w:after="0" w:line="276" w:lineRule="auto"/>
        <w:jc w:val="center"/>
        <w:rPr>
          <w:rFonts w:ascii="Calibri" w:hAnsi="Calibri"/>
          <w:color w:val="00B050"/>
        </w:rPr>
      </w:pPr>
      <w:r>
        <w:rPr>
          <w:rFonts w:ascii="Calibri" w:hAnsi="Calibri"/>
          <w:color w:val="00B050"/>
        </w:rPr>
        <w:t>Terms and Conditions of Service</w:t>
      </w:r>
    </w:p>
    <w:p w14:paraId="1BC3ECA4" w14:textId="77777777" w:rsidR="006D64B4" w:rsidRDefault="006D64B4">
      <w:pPr>
        <w:jc w:val="center"/>
        <w:rPr>
          <w:b/>
          <w:color w:val="00B050"/>
          <w:sz w:val="24"/>
        </w:rPr>
      </w:pPr>
      <w:r>
        <w:rPr>
          <w:b/>
          <w:color w:val="00B050"/>
          <w:sz w:val="24"/>
        </w:rPr>
        <w:t>Effective as of July 2010</w:t>
      </w:r>
    </w:p>
    <w:p w14:paraId="4659FF28" w14:textId="77777777" w:rsidR="001F7C2B" w:rsidRDefault="001F7C2B">
      <w:pPr>
        <w:jc w:val="center"/>
        <w:rPr>
          <w:b/>
          <w:color w:val="00B050"/>
          <w:sz w:val="24"/>
        </w:rPr>
      </w:pPr>
      <w:hyperlink r:id="rId9" w:history="1">
        <w:r w:rsidRPr="001F7C2B">
          <w:rPr>
            <w:rStyle w:val="Hyperlink"/>
            <w:b/>
            <w:sz w:val="24"/>
          </w:rPr>
          <w:t>Full T’s &amp; C’s seen here:</w:t>
        </w:r>
      </w:hyperlink>
    </w:p>
    <w:p w14:paraId="2CA4E95A" w14:textId="77777777" w:rsidR="006959BA" w:rsidRPr="006959BA" w:rsidRDefault="006959BA" w:rsidP="006959BA">
      <w:pPr>
        <w:pStyle w:val="WW-Default"/>
        <w:rPr>
          <w:b/>
          <w:sz w:val="20"/>
          <w:lang w:val="en-GB"/>
        </w:rPr>
      </w:pPr>
      <w:r w:rsidRPr="006959BA">
        <w:rPr>
          <w:b/>
          <w:sz w:val="20"/>
          <w:lang w:val="en-GB"/>
        </w:rPr>
        <w:t>Terms and Conditions of Service</w:t>
      </w:r>
    </w:p>
    <w:p w14:paraId="4D98E714" w14:textId="77777777" w:rsidR="006959BA" w:rsidRPr="006959BA" w:rsidRDefault="006959BA" w:rsidP="006959BA">
      <w:pPr>
        <w:pStyle w:val="WW-Default"/>
        <w:rPr>
          <w:b/>
          <w:sz w:val="20"/>
          <w:lang w:val="en-GB"/>
        </w:rPr>
      </w:pPr>
      <w:r w:rsidRPr="006959BA">
        <w:rPr>
          <w:b/>
          <w:sz w:val="20"/>
          <w:lang w:val="en-GB"/>
        </w:rPr>
        <w:t>Effective as of July 2010</w:t>
      </w:r>
    </w:p>
    <w:p w14:paraId="305A0D6E" w14:textId="77777777" w:rsidR="006959BA" w:rsidRDefault="006959BA" w:rsidP="006959BA">
      <w:pPr>
        <w:pStyle w:val="WW-Default"/>
        <w:rPr>
          <w:sz w:val="20"/>
          <w:lang w:val="en-GB"/>
        </w:rPr>
      </w:pPr>
      <w:r w:rsidRPr="006959BA">
        <w:rPr>
          <w:b/>
          <w:bCs/>
          <w:sz w:val="20"/>
          <w:lang w:val="en-GB"/>
        </w:rPr>
        <w:t>1. General</w:t>
      </w:r>
      <w:r w:rsidRPr="006959BA">
        <w:rPr>
          <w:b/>
          <w:sz w:val="20"/>
          <w:lang w:val="en-GB"/>
        </w:rPr>
        <w:br/>
      </w:r>
      <w:r w:rsidRPr="006959BA">
        <w:rPr>
          <w:sz w:val="20"/>
          <w:lang w:val="en-GB"/>
        </w:rPr>
        <w:t xml:space="preserve">1.1   A parent, care giver or supervisor over the age of 18 MUST be present at children’s parties. Minnie The Clown </w:t>
      </w:r>
      <w:r w:rsidRPr="006959BA">
        <w:rPr>
          <w:sz w:val="20"/>
          <w:lang w:val="en-GB"/>
        </w:rPr>
        <w:lastRenderedPageBreak/>
        <w:t xml:space="preserve">Parties does not accept responsibility for the care and supervision of </w:t>
      </w:r>
      <w:proofErr w:type="gramStart"/>
      <w:r w:rsidRPr="006959BA">
        <w:rPr>
          <w:sz w:val="20"/>
          <w:lang w:val="en-GB"/>
        </w:rPr>
        <w:t>minors</w:t>
      </w:r>
      <w:proofErr w:type="gramEnd"/>
      <w:r w:rsidRPr="006959BA">
        <w:rPr>
          <w:sz w:val="20"/>
          <w:lang w:val="en-GB"/>
        </w:rPr>
        <w:t xml:space="preserve"> and you are required to make your own arrangements for adequate supervision.  Minnie The Clown Parties is not liable for any loss or damage caused or related to any act or omission by a supervisor, </w:t>
      </w:r>
      <w:proofErr w:type="gramStart"/>
      <w:r w:rsidRPr="006959BA">
        <w:rPr>
          <w:sz w:val="20"/>
          <w:lang w:val="en-GB"/>
        </w:rPr>
        <w:t>carer</w:t>
      </w:r>
      <w:proofErr w:type="gramEnd"/>
      <w:r w:rsidRPr="006959BA">
        <w:rPr>
          <w:sz w:val="20"/>
          <w:lang w:val="en-GB"/>
        </w:rPr>
        <w:t xml:space="preserve"> or parent.</w:t>
      </w:r>
    </w:p>
    <w:p w14:paraId="749661F4" w14:textId="77777777" w:rsidR="006959BA" w:rsidRDefault="006959BA" w:rsidP="006959BA">
      <w:pPr>
        <w:pStyle w:val="WW-Default"/>
        <w:rPr>
          <w:sz w:val="20"/>
          <w:lang w:val="en-GB"/>
        </w:rPr>
      </w:pPr>
      <w:r w:rsidRPr="006959BA">
        <w:rPr>
          <w:sz w:val="20"/>
          <w:lang w:val="en-GB"/>
        </w:rPr>
        <w:br/>
        <w:t xml:space="preserve">1.2   Minnie </w:t>
      </w:r>
      <w:proofErr w:type="gramStart"/>
      <w:r w:rsidRPr="006959BA">
        <w:rPr>
          <w:sz w:val="20"/>
          <w:lang w:val="en-GB"/>
        </w:rPr>
        <w:t>The</w:t>
      </w:r>
      <w:proofErr w:type="gramEnd"/>
      <w:r w:rsidRPr="006959BA">
        <w:rPr>
          <w:sz w:val="20"/>
          <w:lang w:val="en-GB"/>
        </w:rPr>
        <w:t xml:space="preserve"> Clown Parties service is as indicated in the written quote and will be one or all of: face painting, balloon sculpting, games and entertainment. Regardless of any oral indication to the contrary, the service does not include venue selection.</w:t>
      </w:r>
      <w:r w:rsidRPr="006959BA">
        <w:rPr>
          <w:sz w:val="20"/>
          <w:lang w:val="en-GB"/>
        </w:rPr>
        <w:br/>
      </w:r>
    </w:p>
    <w:p w14:paraId="43524AD7" w14:textId="77777777" w:rsidR="006959BA" w:rsidRDefault="006959BA" w:rsidP="006959BA">
      <w:pPr>
        <w:pStyle w:val="WW-Default"/>
        <w:rPr>
          <w:sz w:val="20"/>
          <w:lang w:val="en-GB"/>
        </w:rPr>
      </w:pPr>
      <w:r w:rsidRPr="006959BA">
        <w:rPr>
          <w:sz w:val="20"/>
          <w:lang w:val="en-GB"/>
        </w:rPr>
        <w:t xml:space="preserve">1.3   The hirer is responsible for ensuring that they have obtained </w:t>
      </w:r>
      <w:proofErr w:type="gramStart"/>
      <w:r w:rsidRPr="006959BA">
        <w:rPr>
          <w:sz w:val="20"/>
          <w:lang w:val="en-GB"/>
        </w:rPr>
        <w:t>all of</w:t>
      </w:r>
      <w:proofErr w:type="gramEnd"/>
      <w:r w:rsidRPr="006959BA">
        <w:rPr>
          <w:sz w:val="20"/>
          <w:lang w:val="en-GB"/>
        </w:rPr>
        <w:t xml:space="preserve"> the necessary permits and/or permissions for hosting an event, with entertainment, at their chosen venue; including council permits for the use public land where applicable.</w:t>
      </w:r>
      <w:r w:rsidRPr="006959BA">
        <w:rPr>
          <w:sz w:val="20"/>
          <w:lang w:val="en-GB"/>
        </w:rPr>
        <w:br/>
      </w:r>
    </w:p>
    <w:p w14:paraId="7DE6F5FD" w14:textId="77777777" w:rsidR="006959BA" w:rsidRDefault="006959BA" w:rsidP="006959BA">
      <w:pPr>
        <w:pStyle w:val="WW-Default"/>
        <w:rPr>
          <w:sz w:val="20"/>
          <w:lang w:val="en-GB"/>
        </w:rPr>
      </w:pPr>
      <w:r w:rsidRPr="006959BA">
        <w:rPr>
          <w:sz w:val="20"/>
          <w:lang w:val="en-GB"/>
        </w:rPr>
        <w:t>1.4   A Deposit and Booking Form filled out in full is required to confirm a party time and date.</w:t>
      </w:r>
      <w:r w:rsidRPr="006959BA">
        <w:rPr>
          <w:sz w:val="20"/>
          <w:lang w:val="en-GB"/>
        </w:rPr>
        <w:br/>
      </w:r>
    </w:p>
    <w:p w14:paraId="5B49274F" w14:textId="77777777" w:rsidR="006959BA" w:rsidRDefault="006959BA" w:rsidP="006959BA">
      <w:pPr>
        <w:pStyle w:val="WW-Default"/>
        <w:rPr>
          <w:sz w:val="20"/>
          <w:lang w:val="en-GB"/>
        </w:rPr>
      </w:pPr>
      <w:proofErr w:type="gramStart"/>
      <w:r w:rsidRPr="006959BA">
        <w:rPr>
          <w:sz w:val="20"/>
          <w:lang w:val="en-GB"/>
        </w:rPr>
        <w:t>1.5  BOOKING</w:t>
      </w:r>
      <w:proofErr w:type="gramEnd"/>
      <w:r w:rsidRPr="006959BA">
        <w:rPr>
          <w:sz w:val="20"/>
          <w:lang w:val="en-GB"/>
        </w:rPr>
        <w:t xml:space="preserve"> FORM: The email sent to you (the hirer) with your invoice and booking form must be replied to 5 days before the party with details added/amended (note the sweets/dietary requirements) and replied with YES to confirm that they are correct. It is your responsibility to check the contact number and address of the party, so the Entertainer can contact you if they can’t locate you on the day and to make sure they go to the correct address. Please check your phone on the party day near your party time in case the entertainer is struggling to find you.</w:t>
      </w:r>
      <w:r w:rsidRPr="006959BA">
        <w:rPr>
          <w:sz w:val="20"/>
          <w:lang w:val="en-GB"/>
        </w:rPr>
        <w:br/>
      </w:r>
    </w:p>
    <w:p w14:paraId="64D5CA68" w14:textId="77777777" w:rsidR="006959BA" w:rsidRDefault="006959BA" w:rsidP="006959BA">
      <w:pPr>
        <w:pStyle w:val="WW-Default"/>
        <w:rPr>
          <w:sz w:val="20"/>
          <w:lang w:val="en-GB"/>
        </w:rPr>
      </w:pPr>
      <w:proofErr w:type="gramStart"/>
      <w:r w:rsidRPr="006959BA">
        <w:rPr>
          <w:sz w:val="20"/>
          <w:lang w:val="en-GB"/>
        </w:rPr>
        <w:t>1.6  Public</w:t>
      </w:r>
      <w:proofErr w:type="gramEnd"/>
      <w:r w:rsidRPr="006959BA">
        <w:rPr>
          <w:sz w:val="20"/>
          <w:lang w:val="en-GB"/>
        </w:rPr>
        <w:t xml:space="preserve"> Park Bookings. It is the responsibility of the event organiser to arrange a meeting location at an entrance to the park at a set time and walk the entertainer </w:t>
      </w:r>
      <w:proofErr w:type="gramStart"/>
      <w:r w:rsidRPr="006959BA">
        <w:rPr>
          <w:sz w:val="20"/>
          <w:lang w:val="en-GB"/>
        </w:rPr>
        <w:t>in to</w:t>
      </w:r>
      <w:proofErr w:type="gramEnd"/>
      <w:r w:rsidRPr="006959BA">
        <w:rPr>
          <w:sz w:val="20"/>
          <w:lang w:val="en-GB"/>
        </w:rPr>
        <w:t xml:space="preserve"> the party location. The entertainer will wait for 20 mins maximum if they can’t get a hold of the organiser on the phone. The entertainer is likely to be carrying lots of equipment and be in a costume, so we will not ‘search for the party.’</w:t>
      </w:r>
      <w:r w:rsidRPr="006959BA">
        <w:rPr>
          <w:sz w:val="20"/>
          <w:lang w:val="en-GB"/>
        </w:rPr>
        <w:br/>
      </w:r>
    </w:p>
    <w:p w14:paraId="66DEFC30" w14:textId="77777777" w:rsidR="006959BA" w:rsidRDefault="006959BA" w:rsidP="006959BA">
      <w:pPr>
        <w:pStyle w:val="WW-Default"/>
        <w:rPr>
          <w:sz w:val="20"/>
          <w:lang w:val="en-GB"/>
        </w:rPr>
      </w:pPr>
      <w:proofErr w:type="gramStart"/>
      <w:r w:rsidRPr="006959BA">
        <w:rPr>
          <w:sz w:val="20"/>
          <w:lang w:val="en-GB"/>
        </w:rPr>
        <w:t>1.7  Festival</w:t>
      </w:r>
      <w:proofErr w:type="gramEnd"/>
      <w:r w:rsidRPr="006959BA">
        <w:rPr>
          <w:sz w:val="20"/>
          <w:lang w:val="en-GB"/>
        </w:rPr>
        <w:t>/ Event Bookings. It is the responsibility of the event organiser to arrange a meeting location at an agreed time &amp; location/ give detailed instructions on where to go upon arrival with a contact number that will be answered on the day.</w:t>
      </w:r>
      <w:r w:rsidRPr="006959BA">
        <w:rPr>
          <w:sz w:val="20"/>
          <w:lang w:val="en-GB"/>
        </w:rPr>
        <w:br/>
      </w:r>
    </w:p>
    <w:p w14:paraId="57182E52" w14:textId="77777777" w:rsidR="006959BA" w:rsidRPr="006959BA" w:rsidRDefault="006959BA" w:rsidP="006959BA">
      <w:pPr>
        <w:pStyle w:val="WW-Default"/>
        <w:rPr>
          <w:b/>
          <w:bCs/>
          <w:sz w:val="20"/>
          <w:lang w:val="en-GB"/>
        </w:rPr>
      </w:pPr>
      <w:r w:rsidRPr="006959BA">
        <w:rPr>
          <w:b/>
          <w:bCs/>
          <w:sz w:val="20"/>
          <w:lang w:val="en-GB"/>
        </w:rPr>
        <w:t>2. Who Can Participate</w:t>
      </w:r>
      <w:r w:rsidRPr="006959BA">
        <w:rPr>
          <w:b/>
          <w:bCs/>
          <w:sz w:val="20"/>
          <w:lang w:val="en-GB"/>
        </w:rPr>
        <w:br/>
      </w:r>
    </w:p>
    <w:p w14:paraId="40085D84" w14:textId="77777777" w:rsidR="006959BA" w:rsidRDefault="006959BA" w:rsidP="006959BA">
      <w:pPr>
        <w:pStyle w:val="WW-Default"/>
        <w:rPr>
          <w:sz w:val="20"/>
          <w:lang w:val="en-GB"/>
        </w:rPr>
      </w:pPr>
      <w:r w:rsidRPr="006959BA">
        <w:rPr>
          <w:sz w:val="20"/>
          <w:lang w:val="en-GB"/>
        </w:rPr>
        <w:t>2.1   All children must have permission from a parent or care giver to have their face painted. The event organizer is responsible for ensuring this.</w:t>
      </w:r>
      <w:r w:rsidRPr="006959BA">
        <w:rPr>
          <w:sz w:val="20"/>
          <w:lang w:val="en-GB"/>
        </w:rPr>
        <w:br/>
      </w:r>
    </w:p>
    <w:p w14:paraId="2670250A" w14:textId="77777777" w:rsidR="006959BA" w:rsidRDefault="006959BA" w:rsidP="006959BA">
      <w:pPr>
        <w:pStyle w:val="WW-Default"/>
        <w:rPr>
          <w:sz w:val="20"/>
          <w:lang w:val="en-GB"/>
        </w:rPr>
      </w:pPr>
      <w:r w:rsidRPr="006959BA">
        <w:rPr>
          <w:sz w:val="20"/>
          <w:lang w:val="en-GB"/>
        </w:rPr>
        <w:t xml:space="preserve">2.2   Minnie </w:t>
      </w:r>
      <w:proofErr w:type="gramStart"/>
      <w:r w:rsidRPr="006959BA">
        <w:rPr>
          <w:sz w:val="20"/>
          <w:lang w:val="en-GB"/>
        </w:rPr>
        <w:t>The</w:t>
      </w:r>
      <w:proofErr w:type="gramEnd"/>
      <w:r w:rsidRPr="006959BA">
        <w:rPr>
          <w:sz w:val="20"/>
          <w:lang w:val="en-GB"/>
        </w:rPr>
        <w:t xml:space="preserve"> Clown must be advised if any of the children have known allergies, or skin conditions that may be relevant to face painting or balloon sculpting.</w:t>
      </w:r>
      <w:r w:rsidRPr="006959BA">
        <w:rPr>
          <w:sz w:val="20"/>
          <w:lang w:val="en-GB"/>
        </w:rPr>
        <w:br/>
      </w:r>
    </w:p>
    <w:p w14:paraId="1F96D2EE" w14:textId="77777777" w:rsidR="006959BA" w:rsidRDefault="006959BA" w:rsidP="006959BA">
      <w:pPr>
        <w:pStyle w:val="WW-Default"/>
        <w:rPr>
          <w:sz w:val="20"/>
          <w:lang w:val="en-GB"/>
        </w:rPr>
      </w:pPr>
      <w:r w:rsidRPr="006959BA">
        <w:rPr>
          <w:sz w:val="20"/>
          <w:lang w:val="en-GB"/>
        </w:rPr>
        <w:t>2.3   Due to the risk of infection, anyone who appears to be suffering from a cold sore, runny nose, conjunctivitis, or any other infectious skin complaint, or who has an open sore or irritation will not have their faces painted.  The performer may choose to paint one cheek, or the back of the hand as this skin is less sensitive.</w:t>
      </w:r>
      <w:r w:rsidRPr="006959BA">
        <w:rPr>
          <w:sz w:val="20"/>
          <w:lang w:val="en-GB"/>
        </w:rPr>
        <w:br/>
      </w:r>
    </w:p>
    <w:p w14:paraId="033B37DB" w14:textId="77777777" w:rsidR="006959BA" w:rsidRDefault="006959BA" w:rsidP="006959BA">
      <w:pPr>
        <w:pStyle w:val="WW-Default"/>
        <w:rPr>
          <w:sz w:val="20"/>
          <w:lang w:val="en-GB"/>
        </w:rPr>
      </w:pPr>
      <w:r w:rsidRPr="006959BA">
        <w:rPr>
          <w:sz w:val="20"/>
          <w:lang w:val="en-GB"/>
        </w:rPr>
        <w:t xml:space="preserve">2.4   Minnie </w:t>
      </w:r>
      <w:proofErr w:type="gramStart"/>
      <w:r w:rsidRPr="006959BA">
        <w:rPr>
          <w:sz w:val="20"/>
          <w:lang w:val="en-GB"/>
        </w:rPr>
        <w:t>The</w:t>
      </w:r>
      <w:proofErr w:type="gramEnd"/>
      <w:r w:rsidRPr="006959BA">
        <w:rPr>
          <w:sz w:val="20"/>
          <w:lang w:val="en-GB"/>
        </w:rPr>
        <w:t xml:space="preserve"> Clown performers have the right to refuse to paint the face of any child under the age of 2 years, or child reluctant to have their face painted. Young children do not always understand face </w:t>
      </w:r>
      <w:proofErr w:type="gramStart"/>
      <w:r w:rsidRPr="006959BA">
        <w:rPr>
          <w:sz w:val="20"/>
          <w:lang w:val="en-GB"/>
        </w:rPr>
        <w:t>painting</w:t>
      </w:r>
      <w:proofErr w:type="gramEnd"/>
      <w:r w:rsidRPr="006959BA">
        <w:rPr>
          <w:sz w:val="20"/>
          <w:lang w:val="en-GB"/>
        </w:rPr>
        <w:t xml:space="preserve"> and this can be a traumatic experience in some circumstances.  The performer will ask if they would like a design on the back of their hand where they can see what is being done and feel in control of the situation.</w:t>
      </w:r>
      <w:r w:rsidRPr="006959BA">
        <w:rPr>
          <w:sz w:val="20"/>
          <w:lang w:val="en-GB"/>
        </w:rPr>
        <w:br/>
      </w:r>
    </w:p>
    <w:p w14:paraId="0749211E" w14:textId="77777777" w:rsidR="006959BA" w:rsidRDefault="006959BA" w:rsidP="006959BA">
      <w:pPr>
        <w:pStyle w:val="WW-Default"/>
        <w:rPr>
          <w:sz w:val="20"/>
          <w:lang w:val="en-GB"/>
        </w:rPr>
      </w:pPr>
      <w:r w:rsidRPr="006959BA">
        <w:rPr>
          <w:sz w:val="20"/>
          <w:lang w:val="en-GB"/>
        </w:rPr>
        <w:t xml:space="preserve">2.5   Minnie </w:t>
      </w:r>
      <w:proofErr w:type="gramStart"/>
      <w:r w:rsidRPr="006959BA">
        <w:rPr>
          <w:sz w:val="20"/>
          <w:lang w:val="en-GB"/>
        </w:rPr>
        <w:t>The</w:t>
      </w:r>
      <w:proofErr w:type="gramEnd"/>
      <w:r w:rsidRPr="006959BA">
        <w:rPr>
          <w:sz w:val="20"/>
          <w:lang w:val="en-GB"/>
        </w:rPr>
        <w:t xml:space="preserve"> Clown performers will refuse to paint the face of anyone who is abusive, violent, or intoxicated.</w:t>
      </w:r>
      <w:r w:rsidRPr="006959BA">
        <w:rPr>
          <w:sz w:val="20"/>
          <w:lang w:val="en-GB"/>
        </w:rPr>
        <w:br/>
      </w:r>
    </w:p>
    <w:p w14:paraId="54FE0B7B" w14:textId="77777777" w:rsidR="006959BA" w:rsidRDefault="006959BA" w:rsidP="006959BA">
      <w:pPr>
        <w:pStyle w:val="WW-Default"/>
        <w:rPr>
          <w:sz w:val="20"/>
          <w:lang w:val="en-GB"/>
        </w:rPr>
      </w:pPr>
      <w:r w:rsidRPr="006959BA">
        <w:rPr>
          <w:sz w:val="20"/>
          <w:lang w:val="en-GB"/>
        </w:rPr>
        <w:t>2.6   Harassment is not tolerated by the performers and a performer will cease a party if children continually misbehave.  Our performers are great entertainers, but we will not discipline your children for you.</w:t>
      </w:r>
      <w:r w:rsidRPr="006959BA">
        <w:rPr>
          <w:sz w:val="20"/>
          <w:lang w:val="en-GB"/>
        </w:rPr>
        <w:br/>
      </w:r>
    </w:p>
    <w:p w14:paraId="1CA9247A" w14:textId="77777777" w:rsidR="006959BA" w:rsidRDefault="006959BA" w:rsidP="006959BA">
      <w:pPr>
        <w:pStyle w:val="WW-Default"/>
        <w:rPr>
          <w:sz w:val="20"/>
          <w:lang w:val="en-GB"/>
        </w:rPr>
      </w:pPr>
      <w:r w:rsidRPr="006959BA">
        <w:rPr>
          <w:sz w:val="20"/>
          <w:lang w:val="en-GB"/>
        </w:rPr>
        <w:t>2.7   Harassment is not tolerated by manned mascots. The event organizer is responsible for ensuring this. Please note that our mascots don’t speak as it breaks the magic. Please help them see – guide them to the cake table etc as their vision is limited. High Fives, hugs, photos &amp; dancing fun is what we are there to do. We do not tolerate being hit, tails pulled, heads tried to be pulled off. Please watch out for this &amp; control kids. If the mascot is being harassed in such ways, they are entitled to leave the party. No refund will be given. Please help the mascot leave the room without kids following them to the change room so as not to spoil the magic.</w:t>
      </w:r>
      <w:r w:rsidRPr="006959BA">
        <w:rPr>
          <w:sz w:val="20"/>
          <w:lang w:val="en-GB"/>
        </w:rPr>
        <w:br/>
      </w:r>
    </w:p>
    <w:p w14:paraId="4F290794" w14:textId="77777777" w:rsidR="006959BA" w:rsidRPr="006959BA" w:rsidRDefault="006959BA" w:rsidP="006959BA">
      <w:pPr>
        <w:pStyle w:val="WW-Default"/>
        <w:rPr>
          <w:b/>
          <w:bCs/>
          <w:sz w:val="20"/>
          <w:lang w:val="en-GB"/>
        </w:rPr>
      </w:pPr>
      <w:r w:rsidRPr="006959BA">
        <w:rPr>
          <w:b/>
          <w:bCs/>
          <w:sz w:val="20"/>
          <w:lang w:val="en-GB"/>
        </w:rPr>
        <w:t>3. Payment for Services</w:t>
      </w:r>
      <w:r w:rsidRPr="006959BA">
        <w:rPr>
          <w:b/>
          <w:bCs/>
          <w:sz w:val="20"/>
          <w:lang w:val="en-GB"/>
        </w:rPr>
        <w:br/>
      </w:r>
    </w:p>
    <w:p w14:paraId="53044498" w14:textId="77777777" w:rsidR="006959BA" w:rsidRDefault="006959BA" w:rsidP="006959BA">
      <w:pPr>
        <w:pStyle w:val="WW-Default"/>
        <w:rPr>
          <w:sz w:val="20"/>
          <w:lang w:val="en-GB"/>
        </w:rPr>
      </w:pPr>
      <w:r w:rsidRPr="006959BA">
        <w:rPr>
          <w:sz w:val="20"/>
          <w:lang w:val="en-GB"/>
        </w:rPr>
        <w:t xml:space="preserve">3.1   A deposit of £50 must be paid </w:t>
      </w:r>
      <w:proofErr w:type="gramStart"/>
      <w:r w:rsidRPr="006959BA">
        <w:rPr>
          <w:sz w:val="20"/>
          <w:lang w:val="en-GB"/>
        </w:rPr>
        <w:t>in order to</w:t>
      </w:r>
      <w:proofErr w:type="gramEnd"/>
      <w:r w:rsidRPr="006959BA">
        <w:rPr>
          <w:sz w:val="20"/>
          <w:lang w:val="en-GB"/>
        </w:rPr>
        <w:t xml:space="preserve"> confirm a booking. Bookings are not confirmed until the receipt of this payment.  Payment is not processed until funds have cleared; please allow 2-3 business days.  Minnie The Clown may continue to accept bookings for the same date until payment has been made.</w:t>
      </w:r>
      <w:r w:rsidRPr="006959BA">
        <w:rPr>
          <w:sz w:val="20"/>
          <w:lang w:val="en-GB"/>
        </w:rPr>
        <w:br/>
      </w:r>
    </w:p>
    <w:p w14:paraId="5231A996" w14:textId="77777777" w:rsidR="006959BA" w:rsidRDefault="006959BA" w:rsidP="006959BA">
      <w:pPr>
        <w:pStyle w:val="WW-Default"/>
        <w:rPr>
          <w:sz w:val="20"/>
          <w:lang w:val="en-GB"/>
        </w:rPr>
      </w:pPr>
      <w:r w:rsidRPr="006959BA">
        <w:rPr>
          <w:sz w:val="20"/>
          <w:lang w:val="en-GB"/>
        </w:rPr>
        <w:t>3.2   Deposits are not refundable. They may be transferable to another booking time / date subject to availability within the same calendar year.</w:t>
      </w:r>
      <w:r w:rsidRPr="006959BA">
        <w:rPr>
          <w:sz w:val="20"/>
          <w:lang w:val="en-GB"/>
        </w:rPr>
        <w:br/>
        <w:t xml:space="preserve">3.4   Payment is required in FULL 5 business days before your event.  Payments are not accepted on the day of the </w:t>
      </w:r>
      <w:r w:rsidRPr="006959BA">
        <w:rPr>
          <w:sz w:val="20"/>
          <w:lang w:val="en-GB"/>
        </w:rPr>
        <w:lastRenderedPageBreak/>
        <w:t>event as performers do not handle cash out on the road.</w:t>
      </w:r>
      <w:r w:rsidRPr="006959BA">
        <w:rPr>
          <w:sz w:val="20"/>
          <w:lang w:val="en-GB"/>
        </w:rPr>
        <w:br/>
      </w:r>
    </w:p>
    <w:p w14:paraId="7E944A46" w14:textId="77777777" w:rsidR="006959BA" w:rsidRPr="006959BA" w:rsidRDefault="006959BA" w:rsidP="006959BA">
      <w:pPr>
        <w:pStyle w:val="WW-Default"/>
        <w:rPr>
          <w:b/>
          <w:bCs/>
          <w:sz w:val="20"/>
          <w:lang w:val="en-GB"/>
        </w:rPr>
      </w:pPr>
      <w:r w:rsidRPr="006959BA">
        <w:rPr>
          <w:b/>
          <w:bCs/>
          <w:sz w:val="20"/>
          <w:lang w:val="en-GB"/>
        </w:rPr>
        <w:t>4. Cancellation Policy</w:t>
      </w:r>
      <w:r w:rsidRPr="006959BA">
        <w:rPr>
          <w:b/>
          <w:bCs/>
          <w:sz w:val="20"/>
          <w:lang w:val="en-GB"/>
        </w:rPr>
        <w:br/>
      </w:r>
    </w:p>
    <w:p w14:paraId="3C6FC774" w14:textId="77777777" w:rsidR="006959BA" w:rsidRDefault="006959BA" w:rsidP="006959BA">
      <w:pPr>
        <w:pStyle w:val="WW-Default"/>
        <w:rPr>
          <w:sz w:val="20"/>
          <w:lang w:val="en-GB"/>
        </w:rPr>
      </w:pPr>
      <w:r w:rsidRPr="006959BA">
        <w:rPr>
          <w:sz w:val="20"/>
          <w:lang w:val="en-GB"/>
        </w:rPr>
        <w:t xml:space="preserve">4.1   Please notify us as soon as possible if you need to cancel or transfer your booking. Cancellations MUST be made at least 7 days BEFORE your event to receive a full refund (less the deposit of £50 which is </w:t>
      </w:r>
      <w:proofErr w:type="spellStart"/>
      <w:r w:rsidRPr="006959BA">
        <w:rPr>
          <w:sz w:val="20"/>
          <w:lang w:val="en-GB"/>
        </w:rPr>
        <w:t>non refundable</w:t>
      </w:r>
      <w:proofErr w:type="spellEnd"/>
      <w:r w:rsidRPr="006959BA">
        <w:rPr>
          <w:sz w:val="20"/>
          <w:lang w:val="en-GB"/>
        </w:rPr>
        <w:t>)</w:t>
      </w:r>
      <w:r w:rsidRPr="006959BA">
        <w:rPr>
          <w:sz w:val="20"/>
          <w:lang w:val="en-GB"/>
        </w:rPr>
        <w:br/>
      </w:r>
    </w:p>
    <w:p w14:paraId="7FD8F7CA" w14:textId="41A6F0C7" w:rsidR="006959BA" w:rsidRDefault="006959BA" w:rsidP="006959BA">
      <w:pPr>
        <w:pStyle w:val="WW-Default"/>
        <w:rPr>
          <w:sz w:val="20"/>
          <w:lang w:val="en-GB"/>
        </w:rPr>
      </w:pPr>
      <w:r w:rsidRPr="006959BA">
        <w:rPr>
          <w:sz w:val="20"/>
          <w:lang w:val="en-GB"/>
        </w:rPr>
        <w:t xml:space="preserve">4.2   Cancellations made within 7 days of your event are required to pay for 50% of the total cost of the event, due to loss </w:t>
      </w:r>
    </w:p>
    <w:p w14:paraId="62A153BF" w14:textId="77777777" w:rsidR="006959BA" w:rsidRDefault="006959BA" w:rsidP="006959BA">
      <w:pPr>
        <w:pStyle w:val="WW-Default"/>
        <w:rPr>
          <w:sz w:val="20"/>
          <w:lang w:val="en-GB"/>
        </w:rPr>
      </w:pPr>
      <w:r w:rsidRPr="006959BA">
        <w:rPr>
          <w:sz w:val="20"/>
          <w:lang w:val="en-GB"/>
        </w:rPr>
        <w:t>of business.</w:t>
      </w:r>
      <w:r w:rsidRPr="006959BA">
        <w:rPr>
          <w:sz w:val="20"/>
          <w:lang w:val="en-GB"/>
        </w:rPr>
        <w:br/>
      </w:r>
    </w:p>
    <w:p w14:paraId="1910829E" w14:textId="77777777" w:rsidR="006959BA" w:rsidRDefault="006959BA" w:rsidP="006959BA">
      <w:pPr>
        <w:pStyle w:val="WW-Default"/>
        <w:rPr>
          <w:sz w:val="20"/>
          <w:lang w:val="en-GB"/>
        </w:rPr>
      </w:pPr>
      <w:r w:rsidRPr="006959BA">
        <w:rPr>
          <w:sz w:val="20"/>
          <w:lang w:val="en-GB"/>
        </w:rPr>
        <w:t>4.3   Cancellations made within 24 hours of event will not be refunded.</w:t>
      </w:r>
      <w:r w:rsidRPr="006959BA">
        <w:rPr>
          <w:sz w:val="20"/>
          <w:lang w:val="en-GB"/>
        </w:rPr>
        <w:br/>
      </w:r>
    </w:p>
    <w:p w14:paraId="38E5FCF0" w14:textId="77777777" w:rsidR="006959BA" w:rsidRDefault="006959BA" w:rsidP="006959BA">
      <w:pPr>
        <w:pStyle w:val="WW-Default"/>
        <w:rPr>
          <w:sz w:val="20"/>
          <w:lang w:val="en-GB"/>
        </w:rPr>
      </w:pPr>
      <w:r w:rsidRPr="006959BA">
        <w:rPr>
          <w:sz w:val="20"/>
          <w:lang w:val="en-GB"/>
        </w:rPr>
        <w:t xml:space="preserve">4.4   Cancellations made due to unexpected weather conditions on the day will not be refunded.  Reasonable measures should be taken by the event organiser to provide an alternative location for the entertainment to take place, within </w:t>
      </w:r>
      <w:proofErr w:type="gramStart"/>
      <w:r w:rsidRPr="006959BA">
        <w:rPr>
          <w:sz w:val="20"/>
          <w:lang w:val="en-GB"/>
        </w:rPr>
        <w:t>close proximity</w:t>
      </w:r>
      <w:proofErr w:type="gramEnd"/>
      <w:r w:rsidRPr="006959BA">
        <w:rPr>
          <w:sz w:val="20"/>
          <w:lang w:val="en-GB"/>
        </w:rPr>
        <w:t xml:space="preserve"> of the original booking, in the event of unforeseeable environmental factors.</w:t>
      </w:r>
      <w:r w:rsidRPr="006959BA">
        <w:rPr>
          <w:sz w:val="20"/>
          <w:lang w:val="en-GB"/>
        </w:rPr>
        <w:br/>
      </w:r>
    </w:p>
    <w:p w14:paraId="33CB259C" w14:textId="77777777" w:rsidR="006959BA" w:rsidRDefault="006959BA" w:rsidP="006959BA">
      <w:pPr>
        <w:pStyle w:val="WW-Default"/>
        <w:rPr>
          <w:sz w:val="20"/>
          <w:lang w:val="en-GB"/>
        </w:rPr>
      </w:pPr>
      <w:r w:rsidRPr="006959BA">
        <w:rPr>
          <w:sz w:val="20"/>
          <w:lang w:val="en-GB"/>
        </w:rPr>
        <w:t>4.5   In the event of a performer being sick and unable to attend your party, all possible efforts will be made to find a replacement for your party. If unavoidable a full refund will be provided.  Please be aware that illness can be unpredictable and possibly disappoint if your event cannot be catered for.</w:t>
      </w:r>
      <w:r w:rsidRPr="006959BA">
        <w:rPr>
          <w:sz w:val="20"/>
          <w:lang w:val="en-GB"/>
        </w:rPr>
        <w:br/>
      </w:r>
    </w:p>
    <w:p w14:paraId="134CE517" w14:textId="77777777" w:rsidR="006959BA" w:rsidRPr="006959BA" w:rsidRDefault="006959BA" w:rsidP="006959BA">
      <w:pPr>
        <w:pStyle w:val="WW-Default"/>
        <w:rPr>
          <w:b/>
          <w:bCs/>
          <w:sz w:val="20"/>
          <w:lang w:val="en-GB"/>
        </w:rPr>
      </w:pPr>
      <w:r w:rsidRPr="006959BA">
        <w:rPr>
          <w:b/>
          <w:bCs/>
          <w:sz w:val="20"/>
          <w:lang w:val="en-GB"/>
        </w:rPr>
        <w:t>5. Privacy Policy</w:t>
      </w:r>
      <w:r w:rsidRPr="006959BA">
        <w:rPr>
          <w:b/>
          <w:bCs/>
          <w:sz w:val="20"/>
          <w:lang w:val="en-GB"/>
        </w:rPr>
        <w:br/>
      </w:r>
    </w:p>
    <w:p w14:paraId="7DE5CBBE" w14:textId="136E8E11" w:rsidR="006959BA" w:rsidRPr="006959BA" w:rsidRDefault="006959BA" w:rsidP="006959BA">
      <w:pPr>
        <w:pStyle w:val="WW-Default"/>
        <w:rPr>
          <w:sz w:val="20"/>
          <w:lang w:val="en-GB"/>
        </w:rPr>
      </w:pPr>
      <w:r w:rsidRPr="006959BA">
        <w:rPr>
          <w:sz w:val="20"/>
          <w:lang w:val="en-GB"/>
        </w:rPr>
        <w:t xml:space="preserve">1.1   The hirer’s personal details given in the Booking Form &amp; Party Invoice; including Name, Phone Number, Address &amp; Email will be kept on Minnie </w:t>
      </w:r>
      <w:proofErr w:type="gramStart"/>
      <w:r w:rsidRPr="006959BA">
        <w:rPr>
          <w:sz w:val="20"/>
          <w:lang w:val="en-GB"/>
        </w:rPr>
        <w:t>The</w:t>
      </w:r>
      <w:proofErr w:type="gramEnd"/>
      <w:r w:rsidRPr="006959BA">
        <w:rPr>
          <w:sz w:val="20"/>
          <w:lang w:val="en-GB"/>
        </w:rPr>
        <w:t xml:space="preserve"> Clown’s Parties secure database for tax purposes for 7 years.</w:t>
      </w:r>
      <w:r w:rsidRPr="006959BA">
        <w:rPr>
          <w:sz w:val="20"/>
          <w:lang w:val="en-GB"/>
        </w:rPr>
        <w:br/>
        <w:t>1.2   We do not store customer credit card details, nor do we share customer details with any 3rd parties</w:t>
      </w:r>
    </w:p>
    <w:p w14:paraId="1E26CD79" w14:textId="77777777" w:rsidR="006959BA" w:rsidRDefault="006959BA" w:rsidP="006959BA">
      <w:pPr>
        <w:pStyle w:val="WW-Default"/>
        <w:rPr>
          <w:sz w:val="20"/>
          <w:lang w:val="en-GB"/>
        </w:rPr>
      </w:pPr>
    </w:p>
    <w:p w14:paraId="51D23B0D" w14:textId="77777777" w:rsidR="006959BA" w:rsidRPr="006959BA" w:rsidRDefault="006959BA" w:rsidP="006959BA">
      <w:pPr>
        <w:pStyle w:val="WW-Default"/>
        <w:rPr>
          <w:b/>
          <w:bCs/>
          <w:sz w:val="20"/>
          <w:lang w:val="en-GB"/>
        </w:rPr>
      </w:pPr>
      <w:r w:rsidRPr="006959BA">
        <w:rPr>
          <w:b/>
          <w:bCs/>
          <w:sz w:val="20"/>
          <w:lang w:val="en-GB"/>
        </w:rPr>
        <w:t>6. Covid_19</w:t>
      </w:r>
      <w:r w:rsidRPr="006959BA">
        <w:rPr>
          <w:b/>
          <w:bCs/>
          <w:sz w:val="20"/>
          <w:lang w:val="en-GB"/>
        </w:rPr>
        <w:br/>
      </w:r>
    </w:p>
    <w:p w14:paraId="73C64449" w14:textId="51A569A2" w:rsidR="006959BA" w:rsidRPr="006959BA" w:rsidRDefault="006959BA" w:rsidP="006959BA">
      <w:pPr>
        <w:pStyle w:val="WW-Default"/>
        <w:rPr>
          <w:sz w:val="20"/>
          <w:lang w:val="en-GB"/>
        </w:rPr>
      </w:pPr>
      <w:proofErr w:type="gramStart"/>
      <w:r w:rsidRPr="006959BA">
        <w:rPr>
          <w:sz w:val="20"/>
          <w:lang w:val="en-GB"/>
        </w:rPr>
        <w:t>1.1  The</w:t>
      </w:r>
      <w:proofErr w:type="gramEnd"/>
      <w:r w:rsidRPr="006959BA">
        <w:rPr>
          <w:sz w:val="20"/>
          <w:lang w:val="en-GB"/>
        </w:rPr>
        <w:t xml:space="preserve"> party must run in accordance to the government’s current laws/guidelines, whatever they may be at the time of the party event. If the entertainer does not feel safe or that the laws/guidelines are not being adhered to, the entertainer will leave and there will be no refund. It is the parents’ responsibility to organise the children’s social distancing and to help maintain the 2m distance between the children and the entertainer. Please note that it is towards the end of the party they start to forget the social distancing with the entertainer as they are having too much fun </w:t>
      </w:r>
      <w:proofErr w:type="gramStart"/>
      <w:r w:rsidRPr="006959BA">
        <w:rPr>
          <w:sz w:val="20"/>
          <w:lang w:val="en-GB"/>
        </w:rPr>
        <w:t>so</w:t>
      </w:r>
      <w:proofErr w:type="gramEnd"/>
      <w:r w:rsidRPr="006959BA">
        <w:rPr>
          <w:sz w:val="20"/>
          <w:lang w:val="en-GB"/>
        </w:rPr>
        <w:t xml:space="preserve"> please be aware to maintain this throughout. Thank you.  </w:t>
      </w:r>
      <w:hyperlink r:id="rId10" w:history="1">
        <w:r w:rsidRPr="006959BA">
          <w:rPr>
            <w:rStyle w:val="Hyperlink"/>
            <w:sz w:val="20"/>
            <w:lang w:val="en-GB"/>
          </w:rPr>
          <w:t>https://www.gov.uk/government/publications/staying-alert-and-safe-social-distancing/staying-alert-and-safe-social-distancing-after-4-july</w:t>
        </w:r>
      </w:hyperlink>
    </w:p>
    <w:p w14:paraId="1A613560" w14:textId="77777777" w:rsidR="006959BA" w:rsidRDefault="006959BA" w:rsidP="006959BA">
      <w:pPr>
        <w:pStyle w:val="WW-Default"/>
        <w:rPr>
          <w:sz w:val="20"/>
          <w:lang w:val="en-GB"/>
        </w:rPr>
      </w:pPr>
    </w:p>
    <w:p w14:paraId="1836A5EC" w14:textId="09303B57" w:rsidR="006959BA" w:rsidRPr="006959BA" w:rsidRDefault="006959BA" w:rsidP="006959BA">
      <w:pPr>
        <w:pStyle w:val="WW-Default"/>
        <w:rPr>
          <w:sz w:val="20"/>
          <w:lang w:val="en-GB"/>
        </w:rPr>
      </w:pPr>
      <w:r w:rsidRPr="006959BA">
        <w:rPr>
          <w:b/>
          <w:bCs/>
          <w:sz w:val="20"/>
          <w:lang w:val="en-GB"/>
        </w:rPr>
        <w:t>7. Mascot Hire</w:t>
      </w:r>
      <w:r w:rsidRPr="006959BA">
        <w:rPr>
          <w:sz w:val="20"/>
          <w:lang w:val="en-GB"/>
        </w:rPr>
        <w:br/>
        <w:t>1.1 You will bring a £50 cash deposit upon collection, which will be refunded upon the safe return of the costume. You will sight the costume and its condition in the bag and agree that the costume you have hired has all the above items in the bag, including a bag that has a zip working. If you return the costume with any items missing, or damaged, you understand that you will forfeit your £50 cash deposit. If the bag is returned broken, you will lose £3 of your cash deposit to replace it.</w:t>
      </w:r>
    </w:p>
    <w:p w14:paraId="0071F4CF" w14:textId="77777777" w:rsidR="006959BA" w:rsidRDefault="006959BA" w:rsidP="006959BA">
      <w:pPr>
        <w:pStyle w:val="WW-Default"/>
        <w:rPr>
          <w:sz w:val="20"/>
          <w:lang w:val="en-GB"/>
        </w:rPr>
      </w:pPr>
    </w:p>
    <w:p w14:paraId="7D6E1098" w14:textId="77777777" w:rsidR="006959BA" w:rsidRDefault="006959BA" w:rsidP="006959BA">
      <w:pPr>
        <w:pStyle w:val="WW-Default"/>
        <w:rPr>
          <w:sz w:val="20"/>
          <w:lang w:val="en-GB"/>
        </w:rPr>
      </w:pPr>
      <w:r w:rsidRPr="006959BA">
        <w:rPr>
          <w:sz w:val="20"/>
          <w:lang w:val="en-GB"/>
        </w:rPr>
        <w:t xml:space="preserve">1.2   A deposit of £25/ or £30 depending on the costume hire cost, must be paid </w:t>
      </w:r>
      <w:proofErr w:type="gramStart"/>
      <w:r w:rsidRPr="006959BA">
        <w:rPr>
          <w:sz w:val="20"/>
          <w:lang w:val="en-GB"/>
        </w:rPr>
        <w:t>in order to</w:t>
      </w:r>
      <w:proofErr w:type="gramEnd"/>
      <w:r w:rsidRPr="006959BA">
        <w:rPr>
          <w:sz w:val="20"/>
          <w:lang w:val="en-GB"/>
        </w:rPr>
        <w:t xml:space="preserve"> confirm a booking. Bookings are not confirmed until the receipt of this payment.  Payment is not processed until funds have cleared; please allow 2-3 business days.  Minnie The Clown may continue to accept bookings for the same date until payment has been made.</w:t>
      </w:r>
      <w:r w:rsidRPr="006959BA">
        <w:rPr>
          <w:sz w:val="20"/>
          <w:lang w:val="en-GB"/>
        </w:rPr>
        <w:br/>
      </w:r>
    </w:p>
    <w:p w14:paraId="4551445F" w14:textId="77777777" w:rsidR="00A22F5E" w:rsidRPr="006959BA" w:rsidRDefault="00A22F5E" w:rsidP="006959BA">
      <w:pPr>
        <w:pStyle w:val="WW-Default"/>
        <w:rPr>
          <w:sz w:val="20"/>
        </w:rPr>
      </w:pPr>
    </w:p>
    <w:sectPr w:rsidR="00A22F5E" w:rsidRPr="006959BA">
      <w:pgSz w:w="11906" w:h="16838"/>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00000000"/>
    <w:lvl w:ilvl="0">
      <w:numFmt w:val="bullet"/>
      <w:lvlText w:val=""/>
      <w:lvlJc w:val="left"/>
      <w:pPr>
        <w:ind w:left="720" w:hanging="360"/>
      </w:pPr>
      <w:rPr>
        <w:rFonts w:ascii="Symbol" w:eastAsia="Calibri" w:hAnsi="Symbol"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064"/>
    <w:rsid w:val="000B5374"/>
    <w:rsid w:val="000E3862"/>
    <w:rsid w:val="00120D38"/>
    <w:rsid w:val="001F7C2B"/>
    <w:rsid w:val="0020370C"/>
    <w:rsid w:val="002865DF"/>
    <w:rsid w:val="002A08EF"/>
    <w:rsid w:val="00326222"/>
    <w:rsid w:val="00336DD2"/>
    <w:rsid w:val="00343E35"/>
    <w:rsid w:val="00372D57"/>
    <w:rsid w:val="003966AE"/>
    <w:rsid w:val="00424DC1"/>
    <w:rsid w:val="00476425"/>
    <w:rsid w:val="004B4979"/>
    <w:rsid w:val="004E29C1"/>
    <w:rsid w:val="005603BB"/>
    <w:rsid w:val="005C49F7"/>
    <w:rsid w:val="005F2FC3"/>
    <w:rsid w:val="00605A08"/>
    <w:rsid w:val="006603F1"/>
    <w:rsid w:val="006959BA"/>
    <w:rsid w:val="006C70D7"/>
    <w:rsid w:val="006D09F0"/>
    <w:rsid w:val="006D64B4"/>
    <w:rsid w:val="006E5769"/>
    <w:rsid w:val="007E1A25"/>
    <w:rsid w:val="00807027"/>
    <w:rsid w:val="00861064"/>
    <w:rsid w:val="00935D21"/>
    <w:rsid w:val="0099285E"/>
    <w:rsid w:val="009E0FFA"/>
    <w:rsid w:val="00A22F5E"/>
    <w:rsid w:val="00A94A90"/>
    <w:rsid w:val="00BE0872"/>
    <w:rsid w:val="00C01D4A"/>
    <w:rsid w:val="00C27FA6"/>
    <w:rsid w:val="00C51672"/>
    <w:rsid w:val="00D41F0A"/>
    <w:rsid w:val="00DB200D"/>
    <w:rsid w:val="00DB5EF4"/>
    <w:rsid w:val="00DE6DE5"/>
    <w:rsid w:val="00E07F9F"/>
    <w:rsid w:val="00E22A4A"/>
    <w:rsid w:val="00E9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A4FED"/>
  <w15:chartTrackingRefBased/>
  <w15:docId w15:val="{703960AC-8E5A-41AE-AD0C-4A916A8C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lang w:val="en-AU" w:eastAsia="en-AU"/>
    </w:rPr>
  </w:style>
  <w:style w:type="paragraph" w:styleId="Heading1">
    <w:name w:val="heading 1"/>
    <w:basedOn w:val="Normal"/>
    <w:next w:val="Normal"/>
    <w:link w:val="Heading1Char"/>
    <w:qFormat/>
    <w:pPr>
      <w:tabs>
        <w:tab w:val="num" w:pos="432"/>
      </w:tabs>
      <w:spacing w:before="240" w:after="60" w:line="240" w:lineRule="auto"/>
      <w:ind w:left="432" w:hanging="432"/>
      <w:outlineLvl w:val="0"/>
    </w:pPr>
    <w:rPr>
      <w:rFonts w:ascii="Cambria" w:hAnsi="Cambria" w:cs="Calibri"/>
      <w:b/>
      <w:sz w:val="32"/>
    </w:rPr>
  </w:style>
  <w:style w:type="character" w:default="1" w:styleId="DefaultParagraphFont">
    <w:name w:val="Default Paragraph Font"/>
    <w:uiPriority w:val="1"/>
    <w:semiHidden/>
  </w:style>
  <w:style w:type="table" w:default="1" w:styleId="TableNormal">
    <w:name w:val="Normal Table"/>
    <w:next w:val="Normal"/>
    <w:uiPriority w:val="99"/>
    <w:semiHidden/>
    <w:qFormat/>
    <w:tblPr>
      <w:tblCellMar>
        <w:top w:w="0" w:type="dxa"/>
        <w:left w:w="108" w:type="dxa"/>
        <w:bottom w:w="0" w:type="dxa"/>
        <w:right w:w="108" w:type="dxa"/>
      </w:tblCellMar>
    </w:tblPr>
  </w:style>
  <w:style w:type="numbering" w:default="1" w:styleId="NoList">
    <w:name w:val="No List"/>
    <w:next w:val="Normal"/>
    <w:uiPriority w:val="99"/>
    <w:semiHidden/>
  </w:style>
  <w:style w:type="character" w:customStyle="1" w:styleId="style33">
    <w:name w:val="style33"/>
    <w:rPr>
      <w:color w:val="FF3300"/>
    </w:rPr>
  </w:style>
  <w:style w:type="character" w:customStyle="1" w:styleId="style42">
    <w:name w:val="style42"/>
    <w:rPr>
      <w:color w:val="FF6600"/>
    </w:rPr>
  </w:style>
  <w:style w:type="character" w:customStyle="1" w:styleId="style51">
    <w:name w:val="style51"/>
    <w:rPr>
      <w:color w:val="FFFF00"/>
    </w:rPr>
  </w:style>
  <w:style w:type="character" w:customStyle="1" w:styleId="style61">
    <w:name w:val="style61"/>
    <w:rPr>
      <w:color w:val="33CC33"/>
    </w:rPr>
  </w:style>
  <w:style w:type="character" w:customStyle="1" w:styleId="style71">
    <w:name w:val="style71"/>
    <w:rPr>
      <w:color w:val="0000FF"/>
    </w:rPr>
  </w:style>
  <w:style w:type="character" w:customStyle="1" w:styleId="style81">
    <w:name w:val="style81"/>
    <w:rPr>
      <w:color w:val="CC6699"/>
    </w:rPr>
  </w:style>
  <w:style w:type="character" w:customStyle="1" w:styleId="style91">
    <w:name w:val="style91"/>
    <w:rPr>
      <w:color w:val="CC00CC"/>
    </w:rPr>
  </w:style>
  <w:style w:type="table" w:styleId="TableGrid">
    <w:name w:val="Table Grid"/>
    <w:basedOn w:val="TableNormal"/>
    <w:next w:val="Normal"/>
    <w:uiPriority w:val="59"/>
    <w:tblPr/>
  </w:style>
  <w:style w:type="paragraph" w:styleId="ListParagraph">
    <w:name w:val="List Paragraph"/>
    <w:basedOn w:val="Normal"/>
    <w:uiPriority w:val="34"/>
    <w:qFormat/>
    <w:pPr>
      <w:ind w:left="720"/>
    </w:pPr>
  </w:style>
  <w:style w:type="character" w:styleId="Hyperlink">
    <w:name w:val="Hyperlink"/>
    <w:uiPriority w:val="99"/>
    <w:rPr>
      <w:color w:val="0000FF"/>
      <w:u w:val="single"/>
    </w:rPr>
  </w:style>
  <w:style w:type="character" w:customStyle="1" w:styleId="Heading1Char">
    <w:name w:val="Heading 1 Char"/>
    <w:link w:val="Heading1"/>
    <w:rPr>
      <w:rFonts w:ascii="Cambria" w:eastAsia="Times New Roman" w:hAnsi="Cambria" w:cs="Calibri"/>
      <w:b/>
      <w:sz w:val="32"/>
    </w:rPr>
  </w:style>
  <w:style w:type="paragraph" w:customStyle="1" w:styleId="WW-Default">
    <w:name w:val="WW-Default"/>
    <w:rPr>
      <w:rFonts w:ascii="Arial" w:hAnsi="Arial" w:cs="Arial"/>
      <w:color w:val="000000"/>
      <w:sz w:val="24"/>
      <w:lang w:val="en-AU" w:eastAsia="en-AU"/>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wsite-logo1">
    <w:name w:val="wsite-logo1"/>
    <w:basedOn w:val="DefaultParagraphFont"/>
  </w:style>
  <w:style w:type="character" w:styleId="UnresolvedMention">
    <w:name w:val="Unresolved Mention"/>
    <w:uiPriority w:val="99"/>
    <w:semiHidden/>
    <w:unhideWhenUsed/>
    <w:rsid w:val="006E5769"/>
    <w:rPr>
      <w:color w:val="808080"/>
      <w:shd w:val="clear" w:color="auto" w:fill="E6E6E6"/>
    </w:rPr>
  </w:style>
  <w:style w:type="character" w:customStyle="1" w:styleId="required">
    <w:name w:val="required"/>
    <w:rsid w:val="00476425"/>
  </w:style>
  <w:style w:type="character" w:styleId="FollowedHyperlink">
    <w:name w:val="FollowedHyperlink"/>
    <w:rsid w:val="006C70D7"/>
    <w:rPr>
      <w:color w:val="954F72"/>
      <w:u w:val="single"/>
    </w:rPr>
  </w:style>
  <w:style w:type="character" w:styleId="Emphasis">
    <w:name w:val="Emphasis"/>
    <w:qFormat/>
    <w:rsid w:val="001F7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119">
      <w:bodyDiv w:val="1"/>
      <w:marLeft w:val="0"/>
      <w:marRight w:val="0"/>
      <w:marTop w:val="0"/>
      <w:marBottom w:val="0"/>
      <w:divBdr>
        <w:top w:val="none" w:sz="0" w:space="0" w:color="auto"/>
        <w:left w:val="none" w:sz="0" w:space="0" w:color="auto"/>
        <w:bottom w:val="none" w:sz="0" w:space="0" w:color="auto"/>
        <w:right w:val="none" w:sz="0" w:space="0" w:color="auto"/>
      </w:divBdr>
    </w:div>
    <w:div w:id="54546772">
      <w:bodyDiv w:val="1"/>
      <w:marLeft w:val="0"/>
      <w:marRight w:val="0"/>
      <w:marTop w:val="0"/>
      <w:marBottom w:val="0"/>
      <w:divBdr>
        <w:top w:val="none" w:sz="0" w:space="0" w:color="auto"/>
        <w:left w:val="none" w:sz="0" w:space="0" w:color="auto"/>
        <w:bottom w:val="none" w:sz="0" w:space="0" w:color="auto"/>
        <w:right w:val="none" w:sz="0" w:space="0" w:color="auto"/>
      </w:divBdr>
    </w:div>
    <w:div w:id="217978258">
      <w:bodyDiv w:val="1"/>
      <w:marLeft w:val="0"/>
      <w:marRight w:val="0"/>
      <w:marTop w:val="0"/>
      <w:marBottom w:val="0"/>
      <w:divBdr>
        <w:top w:val="none" w:sz="0" w:space="0" w:color="auto"/>
        <w:left w:val="none" w:sz="0" w:space="0" w:color="auto"/>
        <w:bottom w:val="none" w:sz="0" w:space="0" w:color="auto"/>
        <w:right w:val="none" w:sz="0" w:space="0" w:color="auto"/>
      </w:divBdr>
    </w:div>
    <w:div w:id="519315800">
      <w:bodyDiv w:val="1"/>
      <w:marLeft w:val="0"/>
      <w:marRight w:val="0"/>
      <w:marTop w:val="0"/>
      <w:marBottom w:val="0"/>
      <w:divBdr>
        <w:top w:val="none" w:sz="0" w:space="0" w:color="auto"/>
        <w:left w:val="none" w:sz="0" w:space="0" w:color="auto"/>
        <w:bottom w:val="none" w:sz="0" w:space="0" w:color="auto"/>
        <w:right w:val="none" w:sz="0" w:space="0" w:color="auto"/>
      </w:divBdr>
    </w:div>
    <w:div w:id="533886441">
      <w:bodyDiv w:val="1"/>
      <w:marLeft w:val="0"/>
      <w:marRight w:val="0"/>
      <w:marTop w:val="0"/>
      <w:marBottom w:val="0"/>
      <w:divBdr>
        <w:top w:val="none" w:sz="0" w:space="0" w:color="auto"/>
        <w:left w:val="none" w:sz="0" w:space="0" w:color="auto"/>
        <w:bottom w:val="none" w:sz="0" w:space="0" w:color="auto"/>
        <w:right w:val="none" w:sz="0" w:space="0" w:color="auto"/>
      </w:divBdr>
    </w:div>
    <w:div w:id="805317877">
      <w:bodyDiv w:val="1"/>
      <w:marLeft w:val="0"/>
      <w:marRight w:val="0"/>
      <w:marTop w:val="0"/>
      <w:marBottom w:val="0"/>
      <w:divBdr>
        <w:top w:val="none" w:sz="0" w:space="0" w:color="auto"/>
        <w:left w:val="none" w:sz="0" w:space="0" w:color="auto"/>
        <w:bottom w:val="none" w:sz="0" w:space="0" w:color="auto"/>
        <w:right w:val="none" w:sz="0" w:space="0" w:color="auto"/>
      </w:divBdr>
    </w:div>
    <w:div w:id="920288741">
      <w:bodyDiv w:val="1"/>
      <w:marLeft w:val="0"/>
      <w:marRight w:val="0"/>
      <w:marTop w:val="0"/>
      <w:marBottom w:val="0"/>
      <w:divBdr>
        <w:top w:val="none" w:sz="0" w:space="0" w:color="auto"/>
        <w:left w:val="none" w:sz="0" w:space="0" w:color="auto"/>
        <w:bottom w:val="none" w:sz="0" w:space="0" w:color="auto"/>
        <w:right w:val="none" w:sz="0" w:space="0" w:color="auto"/>
      </w:divBdr>
    </w:div>
    <w:div w:id="1149128897">
      <w:bodyDiv w:val="1"/>
      <w:marLeft w:val="0"/>
      <w:marRight w:val="0"/>
      <w:marTop w:val="0"/>
      <w:marBottom w:val="0"/>
      <w:divBdr>
        <w:top w:val="none" w:sz="0" w:space="0" w:color="auto"/>
        <w:left w:val="none" w:sz="0" w:space="0" w:color="auto"/>
        <w:bottom w:val="none" w:sz="0" w:space="0" w:color="auto"/>
        <w:right w:val="none" w:sz="0" w:space="0" w:color="auto"/>
      </w:divBdr>
    </w:div>
    <w:div w:id="1389112807">
      <w:bodyDiv w:val="1"/>
      <w:marLeft w:val="0"/>
      <w:marRight w:val="0"/>
      <w:marTop w:val="0"/>
      <w:marBottom w:val="0"/>
      <w:divBdr>
        <w:top w:val="none" w:sz="0" w:space="0" w:color="auto"/>
        <w:left w:val="none" w:sz="0" w:space="0" w:color="auto"/>
        <w:bottom w:val="none" w:sz="0" w:space="0" w:color="auto"/>
        <w:right w:val="none" w:sz="0" w:space="0" w:color="auto"/>
      </w:divBdr>
    </w:div>
    <w:div w:id="1418673211">
      <w:bodyDiv w:val="1"/>
      <w:marLeft w:val="0"/>
      <w:marRight w:val="0"/>
      <w:marTop w:val="0"/>
      <w:marBottom w:val="0"/>
      <w:divBdr>
        <w:top w:val="none" w:sz="0" w:space="0" w:color="auto"/>
        <w:left w:val="none" w:sz="0" w:space="0" w:color="auto"/>
        <w:bottom w:val="none" w:sz="0" w:space="0" w:color="auto"/>
        <w:right w:val="none" w:sz="0" w:space="0" w:color="auto"/>
      </w:divBdr>
    </w:div>
    <w:div w:id="1446847652">
      <w:bodyDiv w:val="1"/>
      <w:marLeft w:val="0"/>
      <w:marRight w:val="0"/>
      <w:marTop w:val="0"/>
      <w:marBottom w:val="0"/>
      <w:divBdr>
        <w:top w:val="none" w:sz="0" w:space="0" w:color="auto"/>
        <w:left w:val="none" w:sz="0" w:space="0" w:color="auto"/>
        <w:bottom w:val="none" w:sz="0" w:space="0" w:color="auto"/>
        <w:right w:val="none" w:sz="0" w:space="0" w:color="auto"/>
      </w:divBdr>
    </w:div>
    <w:div w:id="1486436004">
      <w:bodyDiv w:val="1"/>
      <w:marLeft w:val="0"/>
      <w:marRight w:val="0"/>
      <w:marTop w:val="0"/>
      <w:marBottom w:val="0"/>
      <w:divBdr>
        <w:top w:val="none" w:sz="0" w:space="0" w:color="auto"/>
        <w:left w:val="none" w:sz="0" w:space="0" w:color="auto"/>
        <w:bottom w:val="none" w:sz="0" w:space="0" w:color="auto"/>
        <w:right w:val="none" w:sz="0" w:space="0" w:color="auto"/>
      </w:divBdr>
    </w:div>
    <w:div w:id="1580746890">
      <w:bodyDiv w:val="1"/>
      <w:marLeft w:val="0"/>
      <w:marRight w:val="0"/>
      <w:marTop w:val="0"/>
      <w:marBottom w:val="0"/>
      <w:divBdr>
        <w:top w:val="none" w:sz="0" w:space="0" w:color="auto"/>
        <w:left w:val="none" w:sz="0" w:space="0" w:color="auto"/>
        <w:bottom w:val="none" w:sz="0" w:space="0" w:color="auto"/>
        <w:right w:val="none" w:sz="0" w:space="0" w:color="auto"/>
      </w:divBdr>
    </w:div>
    <w:div w:id="1623027347">
      <w:bodyDiv w:val="1"/>
      <w:marLeft w:val="0"/>
      <w:marRight w:val="0"/>
      <w:marTop w:val="0"/>
      <w:marBottom w:val="0"/>
      <w:divBdr>
        <w:top w:val="none" w:sz="0" w:space="0" w:color="auto"/>
        <w:left w:val="none" w:sz="0" w:space="0" w:color="auto"/>
        <w:bottom w:val="none" w:sz="0" w:space="0" w:color="auto"/>
        <w:right w:val="none" w:sz="0" w:space="0" w:color="auto"/>
      </w:divBdr>
    </w:div>
    <w:div w:id="1986472372">
      <w:bodyDiv w:val="1"/>
      <w:marLeft w:val="0"/>
      <w:marRight w:val="0"/>
      <w:marTop w:val="0"/>
      <w:marBottom w:val="0"/>
      <w:divBdr>
        <w:top w:val="none" w:sz="0" w:space="0" w:color="auto"/>
        <w:left w:val="none" w:sz="0" w:space="0" w:color="auto"/>
        <w:bottom w:val="none" w:sz="0" w:space="0" w:color="auto"/>
        <w:right w:val="none" w:sz="0" w:space="0" w:color="auto"/>
      </w:divBdr>
    </w:div>
    <w:div w:id="1990790384">
      <w:bodyDiv w:val="1"/>
      <w:marLeft w:val="0"/>
      <w:marRight w:val="0"/>
      <w:marTop w:val="0"/>
      <w:marBottom w:val="0"/>
      <w:divBdr>
        <w:top w:val="none" w:sz="0" w:space="0" w:color="auto"/>
        <w:left w:val="none" w:sz="0" w:space="0" w:color="auto"/>
        <w:bottom w:val="none" w:sz="0" w:space="0" w:color="auto"/>
        <w:right w:val="none" w:sz="0" w:space="0" w:color="auto"/>
      </w:divBdr>
    </w:div>
    <w:div w:id="20624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innietheclownparties.co.uk/terms-conditions/" TargetMode="External"/><Relationship Id="rId3" Type="http://schemas.openxmlformats.org/officeDocument/2006/relationships/settings" Target="settings.xml"/><Relationship Id="rId7" Type="http://schemas.openxmlformats.org/officeDocument/2006/relationships/hyperlink" Target="https://minnietheclownparties.co.uk/other-acts-pr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nietheclownparties.co.uk/faq/" TargetMode="External"/><Relationship Id="rId11" Type="http://schemas.openxmlformats.org/officeDocument/2006/relationships/fontTable" Target="fontTable.xml"/><Relationship Id="rId5" Type="http://schemas.openxmlformats.org/officeDocument/2006/relationships/hyperlink" Target="http://www.minnietheclownparties.co.uk/" TargetMode="External"/><Relationship Id="rId10" Type="http://schemas.openxmlformats.org/officeDocument/2006/relationships/hyperlink" Target="https://www.gov.uk/government/publications/staying-alert-and-safe-social-distancing/staying-alert-and-safe-social-distancing-after-4-july" TargetMode="External"/><Relationship Id="rId4" Type="http://schemas.openxmlformats.org/officeDocument/2006/relationships/webSettings" Target="webSettings.xml"/><Relationship Id="rId9" Type="http://schemas.openxmlformats.org/officeDocument/2006/relationships/hyperlink" Target="https://minnietheclownparties.co.uk/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12203</CharactersWithSpaces>
  <SharedDoc>false</SharedDoc>
  <HLinks>
    <vt:vector size="36" baseType="variant">
      <vt:variant>
        <vt:i4>5505032</vt:i4>
      </vt:variant>
      <vt:variant>
        <vt:i4>18</vt:i4>
      </vt:variant>
      <vt:variant>
        <vt:i4>0</vt:i4>
      </vt:variant>
      <vt:variant>
        <vt:i4>5</vt:i4>
      </vt:variant>
      <vt:variant>
        <vt:lpwstr>https://minnietheclownparties.co.uk/terms-conditions/</vt:lpwstr>
      </vt:variant>
      <vt:variant>
        <vt:lpwstr/>
      </vt:variant>
      <vt:variant>
        <vt:i4>5505032</vt:i4>
      </vt:variant>
      <vt:variant>
        <vt:i4>12</vt:i4>
      </vt:variant>
      <vt:variant>
        <vt:i4>0</vt:i4>
      </vt:variant>
      <vt:variant>
        <vt:i4>5</vt:i4>
      </vt:variant>
      <vt:variant>
        <vt:lpwstr>https://minnietheclownparties.co.uk/terms-conditions/</vt:lpwstr>
      </vt:variant>
      <vt:variant>
        <vt:lpwstr/>
      </vt:variant>
      <vt:variant>
        <vt:i4>7143473</vt:i4>
      </vt:variant>
      <vt:variant>
        <vt:i4>9</vt:i4>
      </vt:variant>
      <vt:variant>
        <vt:i4>0</vt:i4>
      </vt:variant>
      <vt:variant>
        <vt:i4>5</vt:i4>
      </vt:variant>
      <vt:variant>
        <vt:lpwstr>https://minnietheclownparties.co.uk/other-acts-prices/</vt:lpwstr>
      </vt:variant>
      <vt:variant>
        <vt:lpwstr/>
      </vt:variant>
      <vt:variant>
        <vt:i4>6029321</vt:i4>
      </vt:variant>
      <vt:variant>
        <vt:i4>6</vt:i4>
      </vt:variant>
      <vt:variant>
        <vt:i4>0</vt:i4>
      </vt:variant>
      <vt:variant>
        <vt:i4>5</vt:i4>
      </vt:variant>
      <vt:variant>
        <vt:lpwstr>https://minnietheclownparties.co.uk/faq/</vt:lpwstr>
      </vt:variant>
      <vt:variant>
        <vt:lpwstr/>
      </vt:variant>
      <vt:variant>
        <vt:i4>7667836</vt:i4>
      </vt:variant>
      <vt:variant>
        <vt:i4>3</vt:i4>
      </vt:variant>
      <vt:variant>
        <vt:i4>0</vt:i4>
      </vt:variant>
      <vt:variant>
        <vt:i4>5</vt:i4>
      </vt:variant>
      <vt:variant>
        <vt:lpwstr>http://www.minnietheclownparties.co.uk/</vt:lpwstr>
      </vt:variant>
      <vt:variant>
        <vt:lpwstr/>
      </vt:variant>
      <vt:variant>
        <vt:i4>7667836</vt:i4>
      </vt:variant>
      <vt:variant>
        <vt:i4>0</vt:i4>
      </vt:variant>
      <vt:variant>
        <vt:i4>0</vt:i4>
      </vt:variant>
      <vt:variant>
        <vt:i4>5</vt:i4>
      </vt:variant>
      <vt:variant>
        <vt:lpwstr>http://www.minnietheclownparties.co.uk/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Weatherly</dc:creator>
  <cp:keywords/>
  <dc:description/>
  <cp:lastModifiedBy>Jenna Rothwell</cp:lastModifiedBy>
  <cp:revision>3</cp:revision>
  <cp:lastPrinted>2018-04-07T15:42:00Z</cp:lastPrinted>
  <dcterms:created xsi:type="dcterms:W3CDTF">2021-10-22T04:45:00Z</dcterms:created>
  <dcterms:modified xsi:type="dcterms:W3CDTF">2021-10-22T04:45:00Z</dcterms:modified>
</cp:coreProperties>
</file>